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52EB" w:rsidRDefault="009A52EB">
      <w:pPr>
        <w:rPr>
          <w:rFonts w:ascii="Times New Roman" w:hAnsi="Times New Roman" w:cs="Times New Roman"/>
        </w:rPr>
      </w:pPr>
      <w:r>
        <w:rPr>
          <w:rFonts w:cs="ＭＳ 明朝" w:hint="eastAsia"/>
        </w:rPr>
        <w:t>広島県予算の学習会</w:t>
      </w:r>
      <w:r w:rsidR="00500737">
        <w:rPr>
          <w:rFonts w:cs="ＭＳ 明朝" w:hint="eastAsia"/>
        </w:rPr>
        <w:t>報告</w:t>
      </w:r>
    </w:p>
    <w:p w:rsidR="009A52EB" w:rsidRDefault="009A52EB">
      <w:pPr>
        <w:rPr>
          <w:rFonts w:ascii="Times New Roman" w:hAnsi="Times New Roman" w:cs="Times New Roman"/>
        </w:rPr>
      </w:pPr>
    </w:p>
    <w:p w:rsidR="009A52EB" w:rsidRDefault="009A52EB">
      <w:pPr>
        <w:rPr>
          <w:rFonts w:ascii="Times New Roman" w:hAnsi="Times New Roman" w:cs="Times New Roman"/>
        </w:rPr>
      </w:pPr>
      <w:r>
        <w:rPr>
          <w:rFonts w:cs="ＭＳ 明朝" w:hint="eastAsia"/>
        </w:rPr>
        <w:t>広島県会議会が始まり２日目１６日、清潔であたたかい民主県政を作る会主催の２月定例会議案等の説明会がありました。</w:t>
      </w:r>
    </w:p>
    <w:p w:rsidR="009A52EB" w:rsidRPr="00500737" w:rsidRDefault="009A52EB">
      <w:pPr>
        <w:rPr>
          <w:rFonts w:ascii="Times New Roman" w:hAnsi="Times New Roman" w:cs="Times New Roman"/>
          <w:b/>
        </w:rPr>
      </w:pPr>
      <w:r w:rsidRPr="00500737">
        <w:rPr>
          <w:rFonts w:cs="ＭＳ 明朝" w:hint="eastAsia"/>
          <w:b/>
        </w:rPr>
        <w:t>辻県議</w:t>
      </w:r>
      <w:r w:rsidR="00500737" w:rsidRPr="00500737">
        <w:rPr>
          <w:rFonts w:cs="ＭＳ 明朝" w:hint="eastAsia"/>
          <w:b/>
        </w:rPr>
        <w:t xml:space="preserve">　</w:t>
      </w:r>
      <w:r w:rsidRPr="00500737">
        <w:rPr>
          <w:rFonts w:cs="ＭＳ 明朝" w:hint="eastAsia"/>
          <w:b/>
        </w:rPr>
        <w:t>今年度予算の概要報告</w:t>
      </w:r>
    </w:p>
    <w:p w:rsidR="00B6417F" w:rsidRDefault="009A52EB" w:rsidP="00B6417F">
      <w:pPr>
        <w:pStyle w:val="Default"/>
        <w:ind w:firstLineChars="100" w:firstLine="230"/>
        <w:rPr>
          <w:sz w:val="23"/>
          <w:szCs w:val="23"/>
        </w:rPr>
      </w:pPr>
      <w:r>
        <w:rPr>
          <w:rFonts w:ascii="Century" w:eastAsia="ＭＳ 明朝" w:cs="ＭＳ 明朝" w:hint="eastAsia"/>
          <w:color w:val="auto"/>
          <w:kern w:val="2"/>
          <w:sz w:val="23"/>
          <w:szCs w:val="23"/>
        </w:rPr>
        <w:t>湯崎知事は</w:t>
      </w:r>
      <w:r>
        <w:rPr>
          <w:rFonts w:ascii="Century" w:eastAsia="ＭＳ 明朝" w:cs="ＭＳ 明朝" w:hint="eastAsia"/>
          <w:color w:val="auto"/>
          <w:kern w:val="2"/>
          <w:sz w:val="21"/>
          <w:szCs w:val="21"/>
        </w:rPr>
        <w:t>、今回は、</w:t>
      </w:r>
      <w:r>
        <w:rPr>
          <w:rFonts w:ascii="Century" w:eastAsia="ＭＳ 明朝" w:cs="Century"/>
          <w:color w:val="auto"/>
          <w:kern w:val="2"/>
          <w:sz w:val="21"/>
          <w:szCs w:val="21"/>
        </w:rPr>
        <w:t>2</w:t>
      </w:r>
      <w:r>
        <w:rPr>
          <w:rFonts w:ascii="Century" w:eastAsia="ＭＳ 明朝" w:cs="ＭＳ 明朝" w:hint="eastAsia"/>
          <w:color w:val="auto"/>
          <w:kern w:val="2"/>
          <w:sz w:val="21"/>
          <w:szCs w:val="21"/>
        </w:rPr>
        <w:t>期目の折り返し時点で来年選挙があります。</w:t>
      </w:r>
      <w:r>
        <w:rPr>
          <w:rFonts w:hint="eastAsia"/>
          <w:sz w:val="23"/>
          <w:szCs w:val="23"/>
        </w:rPr>
        <w:t>昨年１０月に改定したチャレンジビジョンに基づき，「仕事でチャレンジ！暮らしをエンジョイ！活気あふれる広島県～仕事も暮らしも。欲張りなライフスタイルの実現～」に１歩踏み出す予算と位置づけており、今まで行ってきた、イノベーション施策を加速を挙げて実現する予算になっている。</w:t>
      </w:r>
    </w:p>
    <w:p w:rsidR="00B6417F" w:rsidRPr="00B6417F" w:rsidRDefault="00B6417F" w:rsidP="00500737">
      <w:pPr>
        <w:pStyle w:val="Default"/>
        <w:rPr>
          <w:b/>
          <w:sz w:val="23"/>
          <w:szCs w:val="23"/>
        </w:rPr>
      </w:pPr>
      <w:r w:rsidRPr="00B6417F">
        <w:rPr>
          <w:rFonts w:hint="eastAsia"/>
          <w:b/>
          <w:sz w:val="23"/>
          <w:szCs w:val="23"/>
        </w:rPr>
        <w:t>2016年度予算の特徴</w:t>
      </w:r>
    </w:p>
    <w:p w:rsidR="009A52EB" w:rsidRDefault="009A52EB">
      <w:pPr>
        <w:rPr>
          <w:rFonts w:ascii="Times New Roman" w:hAnsi="Times New Roman" w:cs="Times New Roman"/>
          <w:sz w:val="23"/>
          <w:szCs w:val="23"/>
        </w:rPr>
      </w:pPr>
      <w:r>
        <w:rPr>
          <w:rFonts w:cs="ＭＳ 明朝" w:hint="eastAsia"/>
          <w:sz w:val="23"/>
          <w:szCs w:val="23"/>
        </w:rPr>
        <w:t xml:space="preserve">　今回の予算編成について、今まで行われていたシーリング方式を改め、</w:t>
      </w:r>
      <w:r w:rsidR="003B1154">
        <w:rPr>
          <w:rFonts w:cs="ＭＳ 明朝" w:hint="eastAsia"/>
          <w:sz w:val="23"/>
          <w:szCs w:val="23"/>
        </w:rPr>
        <w:t>新規予算を活かすために、全体を見なおし、</w:t>
      </w:r>
      <w:r>
        <w:rPr>
          <w:rFonts w:cs="ＭＳ 明朝" w:hint="eastAsia"/>
          <w:sz w:val="23"/>
          <w:szCs w:val="23"/>
        </w:rPr>
        <w:t>休廃止する事業をあげる、サンセット方式をとっていることに、注意をし、「選択と集中」で編成され</w:t>
      </w:r>
      <w:r w:rsidR="00500737">
        <w:rPr>
          <w:rFonts w:cs="ＭＳ 明朝" w:hint="eastAsia"/>
          <w:sz w:val="23"/>
          <w:szCs w:val="23"/>
        </w:rPr>
        <w:t>た結果が</w:t>
      </w:r>
      <w:r>
        <w:rPr>
          <w:rFonts w:cs="ＭＳ 明朝" w:hint="eastAsia"/>
          <w:sz w:val="23"/>
          <w:szCs w:val="23"/>
        </w:rPr>
        <w:t>、本当に必要ない事業なのかの精査を皆さんにお願いしたい。</w:t>
      </w:r>
    </w:p>
    <w:p w:rsidR="009A52EB" w:rsidRDefault="009A52EB" w:rsidP="00B6417F">
      <w:pPr>
        <w:ind w:firstLineChars="100" w:firstLine="230"/>
        <w:rPr>
          <w:rFonts w:ascii="Times New Roman" w:hAnsi="Times New Roman" w:cs="Times New Roman"/>
          <w:sz w:val="23"/>
          <w:szCs w:val="23"/>
        </w:rPr>
      </w:pPr>
      <w:r>
        <w:rPr>
          <w:rFonts w:cs="ＭＳ 明朝" w:hint="eastAsia"/>
          <w:sz w:val="23"/>
          <w:szCs w:val="23"/>
        </w:rPr>
        <w:t>中国新聞に、県の予算</w:t>
      </w:r>
      <w:r>
        <w:rPr>
          <w:sz w:val="23"/>
          <w:szCs w:val="23"/>
        </w:rPr>
        <w:t>1</w:t>
      </w:r>
      <w:r>
        <w:rPr>
          <w:rFonts w:cs="ＭＳ 明朝" w:hint="eastAsia"/>
          <w:sz w:val="23"/>
          <w:szCs w:val="23"/>
        </w:rPr>
        <w:t>兆</w:t>
      </w:r>
      <w:r>
        <w:rPr>
          <w:sz w:val="23"/>
          <w:szCs w:val="23"/>
        </w:rPr>
        <w:t>50</w:t>
      </w:r>
      <w:r>
        <w:rPr>
          <w:rFonts w:cs="ＭＳ 明朝" w:hint="eastAsia"/>
          <w:sz w:val="23"/>
          <w:szCs w:val="23"/>
        </w:rPr>
        <w:t>億円を一般家計にみなして五百万円の年収家庭になぞらえて、作られた記事が出ており、身近に感じてもらいたいのですが、ローン残高</w:t>
      </w:r>
      <w:r>
        <w:rPr>
          <w:sz w:val="23"/>
          <w:szCs w:val="23"/>
        </w:rPr>
        <w:t>1162</w:t>
      </w:r>
      <w:r>
        <w:rPr>
          <w:rFonts w:cs="ＭＳ 明朝" w:hint="eastAsia"/>
          <w:sz w:val="23"/>
          <w:szCs w:val="23"/>
        </w:rPr>
        <w:t>万円</w:t>
      </w:r>
      <w:r w:rsidR="00500737">
        <w:rPr>
          <w:rFonts w:cs="ＭＳ 明朝" w:hint="eastAsia"/>
          <w:sz w:val="23"/>
          <w:szCs w:val="23"/>
        </w:rPr>
        <w:t>と</w:t>
      </w:r>
      <w:r>
        <w:rPr>
          <w:rFonts w:cs="ＭＳ 明朝" w:hint="eastAsia"/>
          <w:sz w:val="23"/>
          <w:szCs w:val="23"/>
        </w:rPr>
        <w:t>年収の</w:t>
      </w:r>
      <w:r>
        <w:rPr>
          <w:sz w:val="23"/>
          <w:szCs w:val="23"/>
        </w:rPr>
        <w:t>1.5</w:t>
      </w:r>
      <w:r>
        <w:rPr>
          <w:rFonts w:cs="ＭＳ 明朝" w:hint="eastAsia"/>
          <w:sz w:val="23"/>
          <w:szCs w:val="23"/>
        </w:rPr>
        <w:t>倍もあること、ローン返済（公債費）には</w:t>
      </w:r>
      <w:r>
        <w:rPr>
          <w:sz w:val="23"/>
          <w:szCs w:val="23"/>
        </w:rPr>
        <w:t>80</w:t>
      </w:r>
      <w:r>
        <w:rPr>
          <w:rFonts w:cs="ＭＳ 明朝" w:hint="eastAsia"/>
          <w:sz w:val="23"/>
          <w:szCs w:val="23"/>
        </w:rPr>
        <w:t>万円を回すような状態であることが紹介されており、県の厳しい財政であることが解ります。</w:t>
      </w:r>
    </w:p>
    <w:p w:rsidR="009A52EB" w:rsidRDefault="009A52EB">
      <w:pPr>
        <w:rPr>
          <w:rFonts w:cs="ＭＳ 明朝"/>
          <w:sz w:val="23"/>
          <w:szCs w:val="23"/>
        </w:rPr>
      </w:pPr>
      <w:r>
        <w:rPr>
          <w:rFonts w:cs="ＭＳ 明朝" w:hint="eastAsia"/>
          <w:sz w:val="23"/>
          <w:szCs w:val="23"/>
        </w:rPr>
        <w:t xml:space="preserve">　予算概要については、県のホームページに出ている資料１</w:t>
      </w:r>
      <w:r>
        <w:rPr>
          <w:rFonts w:ascii="Times New Roman" w:hAnsi="Times New Roman" w:cs="Times New Roman"/>
          <w:sz w:val="23"/>
          <w:szCs w:val="23"/>
        </w:rPr>
        <w:t>.</w:t>
      </w:r>
      <w:r>
        <w:rPr>
          <w:rFonts w:cs="ＭＳ 明朝" w:hint="eastAsia"/>
          <w:sz w:val="23"/>
          <w:szCs w:val="23"/>
        </w:rPr>
        <w:t>２に基づきその概要を報告します。</w:t>
      </w:r>
    </w:p>
    <w:p w:rsidR="00B6417F" w:rsidRPr="00B6417F" w:rsidRDefault="00500737">
      <w:pPr>
        <w:rPr>
          <w:rFonts w:ascii="Times New Roman" w:hAnsi="Times New Roman" w:cs="Times New Roman"/>
          <w:b/>
          <w:sz w:val="23"/>
          <w:szCs w:val="23"/>
        </w:rPr>
      </w:pPr>
      <w:r>
        <w:rPr>
          <w:rFonts w:cs="ＭＳ 明朝" w:hint="eastAsia"/>
          <w:b/>
          <w:sz w:val="23"/>
          <w:szCs w:val="23"/>
        </w:rPr>
        <w:t>全体</w:t>
      </w:r>
      <w:r w:rsidR="00B6417F" w:rsidRPr="00B6417F">
        <w:rPr>
          <w:rFonts w:cs="ＭＳ 明朝" w:hint="eastAsia"/>
          <w:b/>
          <w:sz w:val="23"/>
          <w:szCs w:val="23"/>
        </w:rPr>
        <w:t>の特徴</w:t>
      </w:r>
    </w:p>
    <w:p w:rsidR="009A52EB" w:rsidRDefault="009A52EB">
      <w:pPr>
        <w:rPr>
          <w:rFonts w:ascii="Times New Roman" w:hAnsi="Times New Roman" w:cs="Times New Roman"/>
          <w:sz w:val="23"/>
          <w:szCs w:val="23"/>
        </w:rPr>
      </w:pPr>
      <w:r>
        <w:rPr>
          <w:rFonts w:cs="ＭＳ 明朝" w:hint="eastAsia"/>
          <w:sz w:val="23"/>
          <w:szCs w:val="23"/>
        </w:rPr>
        <w:t xml:space="preserve">　全体を見て感じたことはアベノミクスのロ－カル版として出来ておりますが、今まで湯崎知事が唱えていた事業で、終わっていいもの、表に出ていないもの、Ⅱ期目までで何が良くなったのか（マツダの景気が良ければいいのか）、計画をマスコミ向けに打ち上げてきたが、一向にその成果が見えない</w:t>
      </w:r>
      <w:r w:rsidR="003B1154">
        <w:rPr>
          <w:rFonts w:cs="ＭＳ 明朝" w:hint="eastAsia"/>
          <w:sz w:val="23"/>
          <w:szCs w:val="23"/>
        </w:rPr>
        <w:t>もの</w:t>
      </w:r>
      <w:r>
        <w:rPr>
          <w:rFonts w:cs="ＭＳ 明朝" w:hint="eastAsia"/>
          <w:sz w:val="23"/>
          <w:szCs w:val="23"/>
        </w:rPr>
        <w:t>、１００億円の投資ファンドはどうなったのか、など聞かなければ分からないことばかりです。</w:t>
      </w:r>
    </w:p>
    <w:p w:rsidR="009A52EB" w:rsidRDefault="009A52EB">
      <w:pPr>
        <w:rPr>
          <w:rFonts w:ascii="Times New Roman" w:hAnsi="Times New Roman" w:cs="Times New Roman"/>
          <w:sz w:val="23"/>
          <w:szCs w:val="23"/>
        </w:rPr>
      </w:pPr>
      <w:r>
        <w:rPr>
          <w:rFonts w:cs="ＭＳ 明朝" w:hint="eastAsia"/>
          <w:sz w:val="23"/>
          <w:szCs w:val="23"/>
        </w:rPr>
        <w:t xml:space="preserve">　これからの</w:t>
      </w:r>
      <w:r w:rsidR="003B1154">
        <w:rPr>
          <w:rFonts w:cs="ＭＳ 明朝" w:hint="eastAsia"/>
          <w:sz w:val="23"/>
          <w:szCs w:val="23"/>
        </w:rPr>
        <w:t>ことについて、</w:t>
      </w:r>
      <w:r>
        <w:rPr>
          <w:rFonts w:cs="ＭＳ 明朝" w:hint="eastAsia"/>
          <w:sz w:val="23"/>
          <w:szCs w:val="23"/>
        </w:rPr>
        <w:t>皆さんの検証をお願いします。</w:t>
      </w:r>
    </w:p>
    <w:p w:rsidR="009A52EB" w:rsidRDefault="009A52EB" w:rsidP="00B6417F">
      <w:pPr>
        <w:ind w:firstLineChars="100" w:firstLine="230"/>
        <w:rPr>
          <w:rFonts w:ascii="Times New Roman" w:hAnsi="Times New Roman" w:cs="Times New Roman"/>
          <w:sz w:val="23"/>
          <w:szCs w:val="23"/>
        </w:rPr>
      </w:pPr>
      <w:r>
        <w:rPr>
          <w:rFonts w:cs="ＭＳ 明朝" w:hint="eastAsia"/>
          <w:sz w:val="23"/>
          <w:szCs w:val="23"/>
        </w:rPr>
        <w:t>湯崎知事の予算に対する基本的な考え</w:t>
      </w:r>
      <w:r w:rsidR="00500737">
        <w:rPr>
          <w:rFonts w:cs="ＭＳ 明朝" w:hint="eastAsia"/>
          <w:sz w:val="23"/>
          <w:szCs w:val="23"/>
        </w:rPr>
        <w:t>を</w:t>
      </w:r>
      <w:r>
        <w:rPr>
          <w:sz w:val="23"/>
          <w:szCs w:val="23"/>
        </w:rPr>
        <w:t>5</w:t>
      </w:r>
      <w:r>
        <w:rPr>
          <w:rFonts w:cs="ＭＳ 明朝" w:hint="eastAsia"/>
          <w:sz w:val="23"/>
          <w:szCs w:val="23"/>
        </w:rPr>
        <w:t>点あげて</w:t>
      </w:r>
      <w:r w:rsidR="00500737">
        <w:rPr>
          <w:rFonts w:cs="ＭＳ 明朝" w:hint="eastAsia"/>
          <w:sz w:val="23"/>
          <w:szCs w:val="23"/>
        </w:rPr>
        <w:t>説明してい</w:t>
      </w:r>
      <w:r w:rsidR="003B1154">
        <w:rPr>
          <w:rFonts w:cs="ＭＳ 明朝" w:hint="eastAsia"/>
          <w:sz w:val="23"/>
          <w:szCs w:val="23"/>
        </w:rPr>
        <w:t>ます</w:t>
      </w:r>
      <w:r w:rsidR="00500737">
        <w:rPr>
          <w:rFonts w:cs="ＭＳ 明朝" w:hint="eastAsia"/>
          <w:sz w:val="23"/>
          <w:szCs w:val="23"/>
        </w:rPr>
        <w:t>が</w:t>
      </w:r>
      <w:r>
        <w:rPr>
          <w:rFonts w:cs="ＭＳ 明朝" w:hint="eastAsia"/>
          <w:sz w:val="23"/>
          <w:szCs w:val="23"/>
        </w:rPr>
        <w:t>、</w:t>
      </w:r>
      <w:r w:rsidR="00500737">
        <w:rPr>
          <w:rFonts w:cs="ＭＳ 明朝" w:hint="eastAsia"/>
          <w:sz w:val="23"/>
          <w:szCs w:val="23"/>
        </w:rPr>
        <w:t>どれも、</w:t>
      </w:r>
      <w:r>
        <w:rPr>
          <w:rFonts w:cs="ＭＳ 明朝" w:hint="eastAsia"/>
          <w:sz w:val="23"/>
          <w:szCs w:val="23"/>
        </w:rPr>
        <w:t>仕事社会、企業社会をどう運営していくかに力点があり、</w:t>
      </w:r>
      <w:r w:rsidR="003B1154">
        <w:rPr>
          <w:rFonts w:cs="ＭＳ 明朝" w:hint="eastAsia"/>
          <w:sz w:val="23"/>
          <w:szCs w:val="23"/>
        </w:rPr>
        <w:t>財源に</w:t>
      </w:r>
      <w:r w:rsidR="00500737">
        <w:rPr>
          <w:rFonts w:cs="ＭＳ 明朝" w:hint="eastAsia"/>
          <w:sz w:val="23"/>
          <w:szCs w:val="23"/>
        </w:rPr>
        <w:t>ついては、</w:t>
      </w:r>
      <w:r>
        <w:rPr>
          <w:rFonts w:cs="ＭＳ 明朝" w:hint="eastAsia"/>
          <w:sz w:val="23"/>
          <w:szCs w:val="23"/>
        </w:rPr>
        <w:t>限られた財源で組ん</w:t>
      </w:r>
      <w:r w:rsidR="00500737">
        <w:rPr>
          <w:rFonts w:cs="ＭＳ 明朝" w:hint="eastAsia"/>
          <w:sz w:val="23"/>
          <w:szCs w:val="23"/>
        </w:rPr>
        <w:t>だと言っています</w:t>
      </w:r>
      <w:r>
        <w:rPr>
          <w:rFonts w:cs="ＭＳ 明朝" w:hint="eastAsia"/>
          <w:sz w:val="23"/>
          <w:szCs w:val="23"/>
        </w:rPr>
        <w:t>。湯崎知事は「欲張り予算」と言って、仕事も暮らしもと言っていますが、本当にできる</w:t>
      </w:r>
      <w:r w:rsidR="00500737">
        <w:rPr>
          <w:rFonts w:cs="ＭＳ 明朝" w:hint="eastAsia"/>
          <w:sz w:val="23"/>
          <w:szCs w:val="23"/>
        </w:rPr>
        <w:t>のでしょうか</w:t>
      </w:r>
      <w:r>
        <w:rPr>
          <w:rFonts w:cs="ＭＳ 明朝" w:hint="eastAsia"/>
          <w:sz w:val="23"/>
          <w:szCs w:val="23"/>
        </w:rPr>
        <w:t>。</w:t>
      </w:r>
    </w:p>
    <w:p w:rsidR="009A52EB" w:rsidRDefault="009A52EB" w:rsidP="00B6417F">
      <w:pPr>
        <w:ind w:firstLineChars="100" w:firstLine="230"/>
        <w:rPr>
          <w:rFonts w:cs="ＭＳ 明朝" w:hint="eastAsia"/>
          <w:sz w:val="23"/>
          <w:szCs w:val="23"/>
        </w:rPr>
      </w:pPr>
      <w:r>
        <w:rPr>
          <w:rFonts w:cs="ＭＳ 明朝" w:hint="eastAsia"/>
          <w:sz w:val="23"/>
          <w:szCs w:val="23"/>
        </w:rPr>
        <w:t>今年の県予算は</w:t>
      </w:r>
      <w:r>
        <w:rPr>
          <w:sz w:val="23"/>
          <w:szCs w:val="23"/>
        </w:rPr>
        <w:t>1</w:t>
      </w:r>
      <w:r>
        <w:rPr>
          <w:rFonts w:cs="ＭＳ 明朝" w:hint="eastAsia"/>
          <w:sz w:val="23"/>
          <w:szCs w:val="23"/>
        </w:rPr>
        <w:t>兆</w:t>
      </w:r>
      <w:r>
        <w:rPr>
          <w:sz w:val="23"/>
          <w:szCs w:val="23"/>
        </w:rPr>
        <w:t>139</w:t>
      </w:r>
      <w:r>
        <w:rPr>
          <w:rFonts w:cs="ＭＳ 明朝" w:hint="eastAsia"/>
          <w:sz w:val="23"/>
          <w:szCs w:val="23"/>
        </w:rPr>
        <w:t>億円となって</w:t>
      </w:r>
      <w:r>
        <w:rPr>
          <w:sz w:val="23"/>
          <w:szCs w:val="23"/>
        </w:rPr>
        <w:t>10</w:t>
      </w:r>
      <w:r>
        <w:rPr>
          <w:rFonts w:cs="ＭＳ 明朝" w:hint="eastAsia"/>
          <w:sz w:val="23"/>
          <w:szCs w:val="23"/>
        </w:rPr>
        <w:t>年ぶりですが、県の借金である県債は過去最高額の</w:t>
      </w:r>
      <w:r>
        <w:rPr>
          <w:sz w:val="23"/>
          <w:szCs w:val="23"/>
        </w:rPr>
        <w:t>2</w:t>
      </w:r>
      <w:r>
        <w:rPr>
          <w:rFonts w:cs="ＭＳ 明朝" w:hint="eastAsia"/>
          <w:sz w:val="23"/>
          <w:szCs w:val="23"/>
        </w:rPr>
        <w:t>兆</w:t>
      </w:r>
      <w:r>
        <w:rPr>
          <w:sz w:val="23"/>
          <w:szCs w:val="23"/>
        </w:rPr>
        <w:t>3363</w:t>
      </w:r>
      <w:r>
        <w:rPr>
          <w:rFonts w:cs="ＭＳ 明朝" w:hint="eastAsia"/>
          <w:sz w:val="23"/>
          <w:szCs w:val="23"/>
        </w:rPr>
        <w:t>億円</w:t>
      </w:r>
      <w:r>
        <w:rPr>
          <w:sz w:val="23"/>
          <w:szCs w:val="23"/>
        </w:rPr>
        <w:t>(</w:t>
      </w:r>
      <w:r>
        <w:rPr>
          <w:rFonts w:cs="ＭＳ 明朝" w:hint="eastAsia"/>
          <w:sz w:val="23"/>
          <w:szCs w:val="23"/>
        </w:rPr>
        <w:t>県民</w:t>
      </w:r>
      <w:r>
        <w:rPr>
          <w:sz w:val="23"/>
          <w:szCs w:val="23"/>
        </w:rPr>
        <w:t>284</w:t>
      </w:r>
      <w:r>
        <w:rPr>
          <w:rFonts w:cs="ＭＳ 明朝" w:hint="eastAsia"/>
          <w:sz w:val="23"/>
          <w:szCs w:val="23"/>
        </w:rPr>
        <w:t>，</w:t>
      </w:r>
      <w:r>
        <w:rPr>
          <w:sz w:val="23"/>
          <w:szCs w:val="23"/>
        </w:rPr>
        <w:t>4822</w:t>
      </w:r>
      <w:r>
        <w:rPr>
          <w:rFonts w:cs="ＭＳ 明朝" w:hint="eastAsia"/>
          <w:sz w:val="23"/>
          <w:szCs w:val="23"/>
        </w:rPr>
        <w:t>人で、８２万１２４６円・人</w:t>
      </w:r>
      <w:r>
        <w:rPr>
          <w:sz w:val="23"/>
          <w:szCs w:val="23"/>
        </w:rPr>
        <w:t>)</w:t>
      </w:r>
      <w:r>
        <w:rPr>
          <w:rFonts w:cs="ＭＳ 明朝" w:hint="eastAsia"/>
          <w:sz w:val="23"/>
          <w:szCs w:val="23"/>
        </w:rPr>
        <w:t>、財政調整基金は平成</w:t>
      </w:r>
      <w:r>
        <w:rPr>
          <w:sz w:val="23"/>
          <w:szCs w:val="23"/>
        </w:rPr>
        <w:t>21</w:t>
      </w:r>
      <w:r>
        <w:rPr>
          <w:rFonts w:cs="ＭＳ 明朝" w:hint="eastAsia"/>
          <w:sz w:val="23"/>
          <w:szCs w:val="23"/>
        </w:rPr>
        <w:t>年に底をつき以降積み上げてきたところですが、今回取り崩すことになっています。この傾向は他都市も同じで、政府の誘導によるものです。</w:t>
      </w:r>
    </w:p>
    <w:p w:rsidR="003B1154" w:rsidRPr="00500737" w:rsidRDefault="003B1154" w:rsidP="003B1154">
      <w:pPr>
        <w:ind w:firstLineChars="100" w:firstLine="231"/>
        <w:rPr>
          <w:rFonts w:ascii="Times New Roman" w:hAnsi="Times New Roman" w:cs="Times New Roman"/>
          <w:b/>
          <w:sz w:val="23"/>
          <w:szCs w:val="23"/>
        </w:rPr>
      </w:pPr>
      <w:r w:rsidRPr="00500737">
        <w:rPr>
          <w:rFonts w:cs="ＭＳ 明朝" w:hint="eastAsia"/>
          <w:b/>
          <w:sz w:val="23"/>
          <w:szCs w:val="23"/>
        </w:rPr>
        <w:lastRenderedPageBreak/>
        <w:t>項目ごとの特徴点</w:t>
      </w:r>
    </w:p>
    <w:p w:rsidR="009A52EB" w:rsidRDefault="009A52EB" w:rsidP="00500737">
      <w:pPr>
        <w:ind w:firstLineChars="100" w:firstLine="230"/>
        <w:rPr>
          <w:rFonts w:cs="ＭＳ 明朝" w:hint="eastAsia"/>
          <w:sz w:val="23"/>
          <w:szCs w:val="23"/>
        </w:rPr>
      </w:pPr>
      <w:r>
        <w:rPr>
          <w:rFonts w:cs="ＭＳ 明朝" w:hint="eastAsia"/>
          <w:sz w:val="23"/>
          <w:szCs w:val="23"/>
        </w:rPr>
        <w:t>県が今力を入れる</w:t>
      </w:r>
      <w:r>
        <w:rPr>
          <w:sz w:val="23"/>
          <w:szCs w:val="23"/>
        </w:rPr>
        <w:t>3</w:t>
      </w:r>
      <w:r>
        <w:rPr>
          <w:rFonts w:cs="ＭＳ 明朝" w:hint="eastAsia"/>
          <w:sz w:val="23"/>
          <w:szCs w:val="23"/>
        </w:rPr>
        <w:t>つの柱立て</w:t>
      </w:r>
      <w:r w:rsidR="00500737">
        <w:rPr>
          <w:rFonts w:cs="ＭＳ 明朝" w:hint="eastAsia"/>
          <w:sz w:val="23"/>
          <w:szCs w:val="23"/>
        </w:rPr>
        <w:t>は、</w:t>
      </w:r>
      <w:r>
        <w:rPr>
          <w:rFonts w:cs="ＭＳ 明朝" w:hint="eastAsia"/>
          <w:sz w:val="23"/>
          <w:szCs w:val="23"/>
        </w:rPr>
        <w:t>昨年の災害復興の取り組み、新たな経済成長に向けてより加速させる地方創生の実施、そして広島の使命です。</w:t>
      </w:r>
    </w:p>
    <w:p w:rsidR="009A52EB" w:rsidRPr="00B6659B" w:rsidRDefault="00B6417F" w:rsidP="00B6417F">
      <w:pPr>
        <w:ind w:left="230" w:hangingChars="100" w:hanging="230"/>
        <w:rPr>
          <w:rFonts w:cs="Times New Roman"/>
          <w:sz w:val="23"/>
          <w:szCs w:val="23"/>
        </w:rPr>
      </w:pPr>
      <w:r>
        <w:rPr>
          <w:rFonts w:cs="ＭＳ 明朝" w:hint="eastAsia"/>
          <w:sz w:val="23"/>
          <w:szCs w:val="23"/>
        </w:rPr>
        <w:t>・</w:t>
      </w:r>
      <w:r w:rsidR="009A52EB">
        <w:rPr>
          <w:rFonts w:cs="ＭＳ 明朝" w:hint="eastAsia"/>
          <w:sz w:val="23"/>
          <w:szCs w:val="23"/>
        </w:rPr>
        <w:t>災害に強いまちづくりでは、被災地の生活再建と早期災害復旧・復興に強めて</w:t>
      </w:r>
      <w:r w:rsidR="00D36F3E">
        <w:rPr>
          <w:rFonts w:cs="ＭＳ 明朝" w:hint="eastAsia"/>
          <w:sz w:val="23"/>
          <w:szCs w:val="23"/>
        </w:rPr>
        <w:t>おり、ハード・ソフトで防災・減災対策・自助共助を中心とした県民総</w:t>
      </w:r>
      <w:r w:rsidR="009A52EB">
        <w:rPr>
          <w:rFonts w:cs="ＭＳ 明朝" w:hint="eastAsia"/>
          <w:sz w:val="23"/>
          <w:szCs w:val="23"/>
        </w:rPr>
        <w:t>ぐるみ運動の展開をしています。</w:t>
      </w:r>
    </w:p>
    <w:p w:rsidR="00B6417F" w:rsidRDefault="00B6417F" w:rsidP="00B6417F">
      <w:pPr>
        <w:ind w:left="230" w:hangingChars="100" w:hanging="230"/>
        <w:rPr>
          <w:rFonts w:cs="ＭＳ 明朝"/>
          <w:sz w:val="23"/>
          <w:szCs w:val="23"/>
        </w:rPr>
      </w:pPr>
      <w:r>
        <w:rPr>
          <w:rFonts w:cs="ＭＳ 明朝" w:hint="eastAsia"/>
          <w:sz w:val="23"/>
          <w:szCs w:val="23"/>
        </w:rPr>
        <w:t>・</w:t>
      </w:r>
      <w:r w:rsidR="009A52EB">
        <w:rPr>
          <w:rFonts w:cs="ＭＳ 明朝" w:hint="eastAsia"/>
          <w:sz w:val="23"/>
          <w:szCs w:val="23"/>
        </w:rPr>
        <w:t>成長戦略である地方創生関係では、イノベーションを中心とする、企業立地、成長産業としての医療機器関連、環境浄化産業の企業支援</w:t>
      </w:r>
      <w:r w:rsidR="00D36F3E">
        <w:rPr>
          <w:rFonts w:cs="ＭＳ 明朝" w:hint="eastAsia"/>
          <w:sz w:val="23"/>
          <w:szCs w:val="23"/>
        </w:rPr>
        <w:t>があります</w:t>
      </w:r>
      <w:r w:rsidR="009A52EB">
        <w:rPr>
          <w:rFonts w:cs="ＭＳ 明朝" w:hint="eastAsia"/>
          <w:sz w:val="23"/>
          <w:szCs w:val="23"/>
        </w:rPr>
        <w:t>。</w:t>
      </w:r>
    </w:p>
    <w:p w:rsidR="00B6417F" w:rsidRDefault="00B6417F" w:rsidP="00B6417F">
      <w:pPr>
        <w:rPr>
          <w:rFonts w:cs="ＭＳ 明朝"/>
          <w:sz w:val="23"/>
          <w:szCs w:val="23"/>
        </w:rPr>
      </w:pPr>
      <w:r>
        <w:rPr>
          <w:rFonts w:cs="ＭＳ 明朝" w:hint="eastAsia"/>
          <w:sz w:val="23"/>
          <w:szCs w:val="23"/>
        </w:rPr>
        <w:t>・</w:t>
      </w:r>
      <w:r w:rsidR="009A52EB">
        <w:rPr>
          <w:rFonts w:cs="ＭＳ 明朝" w:hint="eastAsia"/>
          <w:sz w:val="23"/>
          <w:szCs w:val="23"/>
        </w:rPr>
        <w:t>観光面ではクルーズ船の就航を誘致し、</w:t>
      </w:r>
      <w:r w:rsidR="009A52EB">
        <w:rPr>
          <w:sz w:val="23"/>
          <w:szCs w:val="23"/>
        </w:rPr>
        <w:t>43</w:t>
      </w:r>
      <w:r w:rsidR="009A52EB">
        <w:rPr>
          <w:rFonts w:cs="ＭＳ 明朝" w:hint="eastAsia"/>
          <w:sz w:val="23"/>
          <w:szCs w:val="23"/>
        </w:rPr>
        <w:t>回を目標にあげています。</w:t>
      </w:r>
    </w:p>
    <w:p w:rsidR="00B6417F" w:rsidRDefault="00B6417F" w:rsidP="00B6417F">
      <w:pPr>
        <w:ind w:left="230" w:hangingChars="100" w:hanging="230"/>
        <w:rPr>
          <w:rFonts w:cs="ＭＳ 明朝"/>
          <w:sz w:val="23"/>
          <w:szCs w:val="23"/>
        </w:rPr>
      </w:pPr>
      <w:r>
        <w:rPr>
          <w:rFonts w:cs="ＭＳ 明朝" w:hint="eastAsia"/>
          <w:sz w:val="23"/>
          <w:szCs w:val="23"/>
        </w:rPr>
        <w:t>・</w:t>
      </w:r>
      <w:r w:rsidR="009A52EB">
        <w:rPr>
          <w:rFonts w:cs="ＭＳ 明朝" w:hint="eastAsia"/>
          <w:sz w:val="23"/>
          <w:szCs w:val="23"/>
        </w:rPr>
        <w:t>農林水産業関係でＴＰＰ対策として挙げているのが、かんきつ</w:t>
      </w:r>
      <w:r w:rsidR="00D36F3E">
        <w:rPr>
          <w:rFonts w:cs="ＭＳ 明朝" w:hint="eastAsia"/>
          <w:sz w:val="23"/>
          <w:szCs w:val="23"/>
        </w:rPr>
        <w:t>の</w:t>
      </w:r>
      <w:r w:rsidR="009A52EB">
        <w:rPr>
          <w:rFonts w:cs="ＭＳ 明朝" w:hint="eastAsia"/>
          <w:sz w:val="23"/>
          <w:szCs w:val="23"/>
        </w:rPr>
        <w:t>産地競争力強化と和牛の生産のみですが、これだけで大丈夫なのか疑問です。</w:t>
      </w:r>
    </w:p>
    <w:p w:rsidR="00B6417F" w:rsidRDefault="00B6417F" w:rsidP="00B6417F">
      <w:pPr>
        <w:ind w:left="230" w:hangingChars="100" w:hanging="230"/>
        <w:rPr>
          <w:rFonts w:cs="ＭＳ 明朝"/>
          <w:sz w:val="23"/>
          <w:szCs w:val="23"/>
        </w:rPr>
      </w:pPr>
      <w:r>
        <w:rPr>
          <w:rFonts w:cs="ＭＳ 明朝" w:hint="eastAsia"/>
          <w:sz w:val="23"/>
          <w:szCs w:val="23"/>
        </w:rPr>
        <w:t>・</w:t>
      </w:r>
      <w:r w:rsidR="009A52EB">
        <w:rPr>
          <w:rFonts w:cs="ＭＳ 明朝" w:hint="eastAsia"/>
          <w:sz w:val="23"/>
          <w:szCs w:val="23"/>
        </w:rPr>
        <w:t>人づくりで、少子化対策という中身</w:t>
      </w:r>
      <w:r w:rsidR="00E356E8">
        <w:rPr>
          <w:rFonts w:cs="ＭＳ 明朝" w:hint="eastAsia"/>
          <w:sz w:val="23"/>
          <w:szCs w:val="23"/>
        </w:rPr>
        <w:t>は</w:t>
      </w:r>
      <w:r w:rsidR="009A52EB">
        <w:rPr>
          <w:rFonts w:cs="ＭＳ 明朝" w:hint="eastAsia"/>
          <w:sz w:val="23"/>
          <w:szCs w:val="23"/>
        </w:rPr>
        <w:t>、婚活・結婚プロモーションなどを挙げ、</w:t>
      </w:r>
      <w:r w:rsidR="009A52EB">
        <w:rPr>
          <w:sz w:val="23"/>
          <w:szCs w:val="23"/>
        </w:rPr>
        <w:t>4000</w:t>
      </w:r>
      <w:r w:rsidR="009A52EB">
        <w:rPr>
          <w:rFonts w:cs="ＭＳ 明朝" w:hint="eastAsia"/>
          <w:sz w:val="23"/>
          <w:szCs w:val="23"/>
        </w:rPr>
        <w:t>人が登録していると、昨年の成果を上げているが、これが地方自治体が行う仕事か疑問です。</w:t>
      </w:r>
    </w:p>
    <w:p w:rsidR="009A52EB" w:rsidRDefault="00B6417F" w:rsidP="00B6417F">
      <w:pPr>
        <w:ind w:left="230" w:hangingChars="100" w:hanging="230"/>
        <w:rPr>
          <w:rFonts w:ascii="Times New Roman" w:hAnsi="Times New Roman" w:cs="Times New Roman"/>
          <w:sz w:val="23"/>
          <w:szCs w:val="23"/>
        </w:rPr>
      </w:pPr>
      <w:r>
        <w:rPr>
          <w:rFonts w:cs="ＭＳ 明朝" w:hint="eastAsia"/>
          <w:sz w:val="23"/>
          <w:szCs w:val="23"/>
        </w:rPr>
        <w:t>・</w:t>
      </w:r>
      <w:r w:rsidR="009A52EB">
        <w:rPr>
          <w:rFonts w:cs="ＭＳ 明朝" w:hint="eastAsia"/>
          <w:sz w:val="23"/>
          <w:szCs w:val="23"/>
        </w:rPr>
        <w:t>子育てについて、保育事業に力を入れていますが、新制度が動き出している関係で、県予算を付けざるを得ない部分もあります。</w:t>
      </w:r>
    </w:p>
    <w:p w:rsidR="009A52EB" w:rsidRDefault="00B6417F" w:rsidP="00B6417F">
      <w:pPr>
        <w:ind w:left="230" w:hangingChars="100" w:hanging="230"/>
        <w:rPr>
          <w:rFonts w:ascii="Times New Roman" w:hAnsi="Times New Roman" w:cs="Times New Roman"/>
          <w:sz w:val="23"/>
          <w:szCs w:val="23"/>
        </w:rPr>
      </w:pPr>
      <w:r>
        <w:rPr>
          <w:rFonts w:cs="ＭＳ 明朝" w:hint="eastAsia"/>
          <w:sz w:val="23"/>
          <w:szCs w:val="23"/>
        </w:rPr>
        <w:t>・</w:t>
      </w:r>
      <w:r w:rsidR="009A52EB">
        <w:rPr>
          <w:rFonts w:cs="ＭＳ 明朝" w:hint="eastAsia"/>
          <w:sz w:val="23"/>
          <w:szCs w:val="23"/>
        </w:rPr>
        <w:t>働き方改革という分野を作り、女性の働きをはじめとして、企業に対して支援することを一番に考えた施策であり、直接働く個人にかかわる施策、非正規職員をなくすなどのとり組みはどのようになっているのでしょうか。</w:t>
      </w:r>
    </w:p>
    <w:p w:rsidR="009A52EB" w:rsidRDefault="00B6417F" w:rsidP="00B6417F">
      <w:pPr>
        <w:ind w:left="230" w:hangingChars="100" w:hanging="230"/>
        <w:rPr>
          <w:rFonts w:ascii="Times New Roman" w:hAnsi="Times New Roman" w:cs="Times New Roman"/>
          <w:sz w:val="23"/>
          <w:szCs w:val="23"/>
        </w:rPr>
      </w:pPr>
      <w:r>
        <w:rPr>
          <w:rFonts w:cs="ＭＳ 明朝" w:hint="eastAsia"/>
          <w:sz w:val="23"/>
          <w:szCs w:val="23"/>
        </w:rPr>
        <w:t>・</w:t>
      </w:r>
      <w:r w:rsidR="009A52EB">
        <w:rPr>
          <w:rFonts w:cs="ＭＳ 明朝" w:hint="eastAsia"/>
          <w:sz w:val="23"/>
          <w:szCs w:val="23"/>
        </w:rPr>
        <w:t>また全国的課題である、東京一極集中を打破する為に、ＵＩＪターン増加に取り組んで展開すると言っています。</w:t>
      </w:r>
    </w:p>
    <w:p w:rsidR="009A52EB" w:rsidRDefault="00B6417F" w:rsidP="00B6417F">
      <w:pPr>
        <w:ind w:left="230" w:hangingChars="100" w:hanging="230"/>
        <w:rPr>
          <w:rFonts w:ascii="Times New Roman" w:hAnsi="Times New Roman" w:cs="Times New Roman"/>
          <w:sz w:val="23"/>
          <w:szCs w:val="23"/>
        </w:rPr>
      </w:pPr>
      <w:r>
        <w:rPr>
          <w:rFonts w:cs="ＭＳ 明朝" w:hint="eastAsia"/>
          <w:sz w:val="23"/>
          <w:szCs w:val="23"/>
        </w:rPr>
        <w:t>・</w:t>
      </w:r>
      <w:r w:rsidR="009A52EB">
        <w:rPr>
          <w:rFonts w:cs="ＭＳ 明朝" w:hint="eastAsia"/>
          <w:sz w:val="23"/>
          <w:szCs w:val="23"/>
        </w:rPr>
        <w:t>教育分野については、「コンビテンシー」や、「学びの変革」など、また新しい横文字を使っていますが、グローバル化に対応した内容に特化しており、本来の教育の在り方に逆行しています。</w:t>
      </w:r>
    </w:p>
    <w:p w:rsidR="009A52EB" w:rsidRDefault="00B6417F" w:rsidP="00B6417F">
      <w:pPr>
        <w:rPr>
          <w:rFonts w:ascii="Times New Roman" w:hAnsi="Times New Roman" w:cs="Times New Roman"/>
          <w:sz w:val="23"/>
          <w:szCs w:val="23"/>
        </w:rPr>
      </w:pPr>
      <w:r>
        <w:rPr>
          <w:rFonts w:cs="ＭＳ 明朝" w:hint="eastAsia"/>
          <w:sz w:val="23"/>
          <w:szCs w:val="23"/>
        </w:rPr>
        <w:t>・</w:t>
      </w:r>
      <w:r w:rsidR="009A52EB">
        <w:rPr>
          <w:rFonts w:cs="ＭＳ 明朝" w:hint="eastAsia"/>
          <w:sz w:val="23"/>
          <w:szCs w:val="23"/>
        </w:rPr>
        <w:t>福祉医療関係では医療従事者の確保、健康づくりを掲げています。</w:t>
      </w:r>
    </w:p>
    <w:p w:rsidR="009A52EB" w:rsidRDefault="00B6417F" w:rsidP="00B6417F">
      <w:pPr>
        <w:ind w:left="230" w:hangingChars="100" w:hanging="230"/>
        <w:rPr>
          <w:rFonts w:ascii="Times New Roman" w:hAnsi="Times New Roman" w:cs="Times New Roman"/>
          <w:sz w:val="23"/>
          <w:szCs w:val="23"/>
        </w:rPr>
      </w:pPr>
      <w:r>
        <w:rPr>
          <w:rFonts w:cs="ＭＳ 明朝" w:hint="eastAsia"/>
          <w:sz w:val="23"/>
          <w:szCs w:val="23"/>
        </w:rPr>
        <w:t>・</w:t>
      </w:r>
      <w:r w:rsidR="009A52EB">
        <w:rPr>
          <w:rFonts w:cs="ＭＳ 明朝" w:hint="eastAsia"/>
          <w:sz w:val="23"/>
          <w:szCs w:val="23"/>
        </w:rPr>
        <w:t>地域づくりでは、中山間地域の振興と言いながら、人材づくり、地域ブランドの開発、瀬戸内観光資源の活用が主に目につきました。</w:t>
      </w:r>
    </w:p>
    <w:p w:rsidR="009A52EB" w:rsidRPr="00B6659B" w:rsidRDefault="00B6417F" w:rsidP="00B6417F">
      <w:pPr>
        <w:ind w:left="230" w:hangingChars="100" w:hanging="230"/>
        <w:rPr>
          <w:rFonts w:cs="Times New Roman"/>
          <w:sz w:val="23"/>
          <w:szCs w:val="23"/>
        </w:rPr>
      </w:pPr>
      <w:r>
        <w:rPr>
          <w:rFonts w:cs="ＭＳ 明朝" w:hint="eastAsia"/>
          <w:sz w:val="23"/>
          <w:szCs w:val="23"/>
        </w:rPr>
        <w:t>・</w:t>
      </w:r>
      <w:r w:rsidR="009A52EB">
        <w:rPr>
          <w:rFonts w:cs="ＭＳ 明朝" w:hint="eastAsia"/>
          <w:sz w:val="23"/>
          <w:szCs w:val="23"/>
        </w:rPr>
        <w:t>最後の３つ目の柱に広島の使命として、軍縮の評価点をつける活動を引き続き行うようです。</w:t>
      </w:r>
    </w:p>
    <w:p w:rsidR="009A52EB" w:rsidRDefault="009A52EB" w:rsidP="00B6417F">
      <w:pPr>
        <w:ind w:firstLineChars="100" w:firstLine="230"/>
        <w:rPr>
          <w:rFonts w:ascii="Times New Roman" w:hAnsi="Times New Roman" w:cs="Times New Roman"/>
          <w:sz w:val="23"/>
          <w:szCs w:val="23"/>
        </w:rPr>
      </w:pPr>
      <w:r>
        <w:rPr>
          <w:rFonts w:cs="ＭＳ 明朝" w:hint="eastAsia"/>
          <w:sz w:val="23"/>
          <w:szCs w:val="23"/>
        </w:rPr>
        <w:t>湯崎県政の新自由主義が顕著に出た予算だと言えます。</w:t>
      </w:r>
    </w:p>
    <w:p w:rsidR="009A52EB" w:rsidRPr="00B6417F" w:rsidRDefault="009A52EB" w:rsidP="00D36F3E">
      <w:pPr>
        <w:rPr>
          <w:rFonts w:ascii="Times New Roman" w:hAnsi="Times New Roman" w:cs="Times New Roman"/>
          <w:b/>
          <w:sz w:val="23"/>
          <w:szCs w:val="23"/>
        </w:rPr>
      </w:pPr>
      <w:r w:rsidRPr="00B6417F">
        <w:rPr>
          <w:rFonts w:cs="ＭＳ 明朝" w:hint="eastAsia"/>
          <w:b/>
          <w:sz w:val="23"/>
          <w:szCs w:val="23"/>
        </w:rPr>
        <w:t>説明会参加者からの意見として</w:t>
      </w:r>
    </w:p>
    <w:p w:rsidR="009A52EB" w:rsidRPr="00B6659B" w:rsidRDefault="00D36F3E" w:rsidP="00D36F3E">
      <w:pPr>
        <w:ind w:left="230" w:hangingChars="100" w:hanging="230"/>
        <w:rPr>
          <w:rFonts w:cs="Times New Roman"/>
          <w:sz w:val="23"/>
          <w:szCs w:val="23"/>
        </w:rPr>
      </w:pPr>
      <w:r>
        <w:rPr>
          <w:rFonts w:cs="ＭＳ 明朝" w:hint="eastAsia"/>
          <w:sz w:val="23"/>
          <w:szCs w:val="23"/>
        </w:rPr>
        <w:t>・</w:t>
      </w:r>
      <w:r w:rsidR="009A52EB">
        <w:rPr>
          <w:rFonts w:cs="ＭＳ 明朝" w:hint="eastAsia"/>
          <w:sz w:val="23"/>
          <w:szCs w:val="23"/>
        </w:rPr>
        <w:t>サンセット方式は、</w:t>
      </w:r>
      <w:r w:rsidR="00E356E8">
        <w:rPr>
          <w:rFonts w:cs="ＭＳ 明朝" w:hint="eastAsia"/>
          <w:sz w:val="23"/>
          <w:szCs w:val="23"/>
        </w:rPr>
        <w:t>廃止が一旦</w:t>
      </w:r>
      <w:r w:rsidR="009A52EB">
        <w:rPr>
          <w:rFonts w:cs="ＭＳ 明朝" w:hint="eastAsia"/>
          <w:sz w:val="23"/>
          <w:szCs w:val="23"/>
        </w:rPr>
        <w:t>決められると復活が難しくなるので、それぞれの分野でやめて良いのか検討することです。助産師育成もやめて良いのか。衣替えしたものか、</w:t>
      </w:r>
      <w:r>
        <w:rPr>
          <w:rFonts w:cs="ＭＳ 明朝" w:hint="eastAsia"/>
          <w:sz w:val="23"/>
          <w:szCs w:val="23"/>
        </w:rPr>
        <w:t>などが検討事項です。</w:t>
      </w:r>
    </w:p>
    <w:p w:rsidR="009A52EB" w:rsidRPr="00B6659B" w:rsidRDefault="00D36F3E" w:rsidP="00D36F3E">
      <w:pPr>
        <w:ind w:left="230" w:hangingChars="100" w:hanging="230"/>
        <w:rPr>
          <w:rFonts w:cs="Times New Roman"/>
          <w:sz w:val="23"/>
          <w:szCs w:val="23"/>
        </w:rPr>
      </w:pPr>
      <w:r>
        <w:rPr>
          <w:rFonts w:cs="ＭＳ 明朝" w:hint="eastAsia"/>
          <w:sz w:val="23"/>
          <w:szCs w:val="23"/>
        </w:rPr>
        <w:t>・</w:t>
      </w:r>
      <w:r w:rsidR="00E356E8">
        <w:rPr>
          <w:rFonts w:cs="ＭＳ 明朝" w:hint="eastAsia"/>
          <w:sz w:val="23"/>
          <w:szCs w:val="23"/>
        </w:rPr>
        <w:t>しまのわ</w:t>
      </w:r>
      <w:r w:rsidR="009A52EB">
        <w:rPr>
          <w:rFonts w:cs="ＭＳ 明朝" w:hint="eastAsia"/>
          <w:sz w:val="23"/>
          <w:szCs w:val="23"/>
        </w:rPr>
        <w:t>事業など終わっていますが、何をやったの</w:t>
      </w:r>
      <w:r w:rsidR="00E356E8">
        <w:rPr>
          <w:rFonts w:cs="ＭＳ 明朝" w:hint="eastAsia"/>
          <w:sz w:val="23"/>
          <w:szCs w:val="23"/>
        </w:rPr>
        <w:t>か</w:t>
      </w:r>
      <w:r w:rsidR="009A52EB">
        <w:rPr>
          <w:rFonts w:cs="ＭＳ 明朝" w:hint="eastAsia"/>
          <w:sz w:val="23"/>
          <w:szCs w:val="23"/>
        </w:rPr>
        <w:t>総括できていないのが問題です。打ち上げだけだったのか。全体で何をしたのか県の姿が見えない。</w:t>
      </w:r>
    </w:p>
    <w:p w:rsidR="009A52EB" w:rsidRDefault="00D36F3E" w:rsidP="00D36F3E">
      <w:pPr>
        <w:ind w:left="230" w:hangingChars="100" w:hanging="230"/>
        <w:rPr>
          <w:rFonts w:ascii="Times New Roman" w:hAnsi="Times New Roman" w:cs="Times New Roman"/>
          <w:sz w:val="23"/>
          <w:szCs w:val="23"/>
        </w:rPr>
      </w:pPr>
      <w:r>
        <w:rPr>
          <w:rFonts w:cs="ＭＳ 明朝" w:hint="eastAsia"/>
          <w:sz w:val="23"/>
          <w:szCs w:val="23"/>
        </w:rPr>
        <w:lastRenderedPageBreak/>
        <w:t>・</w:t>
      </w:r>
      <w:r w:rsidR="009A52EB">
        <w:rPr>
          <w:rFonts w:cs="ＭＳ 明朝" w:hint="eastAsia"/>
          <w:sz w:val="23"/>
          <w:szCs w:val="23"/>
        </w:rPr>
        <w:t>県の統計業務の空洞化が進み、</w:t>
      </w:r>
      <w:r w:rsidR="00E356E8">
        <w:rPr>
          <w:rFonts w:cs="ＭＳ 明朝" w:hint="eastAsia"/>
          <w:sz w:val="23"/>
          <w:szCs w:val="23"/>
        </w:rPr>
        <w:t>県内の寝たきり老人の総数とか、県内の医療過疎地の変化</w:t>
      </w:r>
      <w:r w:rsidR="00E356E8">
        <w:rPr>
          <w:rFonts w:cs="ＭＳ 明朝" w:hint="eastAsia"/>
          <w:sz w:val="23"/>
          <w:szCs w:val="23"/>
        </w:rPr>
        <w:t>など、</w:t>
      </w:r>
      <w:r w:rsidR="009A52EB">
        <w:rPr>
          <w:rFonts w:cs="ＭＳ 明朝" w:hint="eastAsia"/>
          <w:sz w:val="23"/>
          <w:szCs w:val="23"/>
        </w:rPr>
        <w:t>それぞれの地域を把握していたことがされなくなっている。</w:t>
      </w:r>
      <w:r w:rsidR="00E356E8">
        <w:rPr>
          <w:rFonts w:cs="ＭＳ 明朝" w:hint="eastAsia"/>
          <w:sz w:val="23"/>
          <w:szCs w:val="23"/>
        </w:rPr>
        <w:t>基礎数値がないなど大変な事態です。</w:t>
      </w:r>
    </w:p>
    <w:p w:rsidR="009A52EB" w:rsidRDefault="00D36F3E" w:rsidP="00D36F3E">
      <w:pPr>
        <w:ind w:left="230" w:hangingChars="100" w:hanging="230"/>
        <w:rPr>
          <w:rFonts w:ascii="Times New Roman" w:hAnsi="Times New Roman" w:cs="Times New Roman"/>
          <w:sz w:val="23"/>
          <w:szCs w:val="23"/>
        </w:rPr>
      </w:pPr>
      <w:r>
        <w:rPr>
          <w:rFonts w:cs="ＭＳ 明朝" w:hint="eastAsia"/>
          <w:sz w:val="23"/>
          <w:szCs w:val="23"/>
        </w:rPr>
        <w:t>・</w:t>
      </w:r>
      <w:r w:rsidR="009A52EB">
        <w:rPr>
          <w:rFonts w:cs="ＭＳ 明朝" w:hint="eastAsia"/>
          <w:sz w:val="23"/>
          <w:szCs w:val="23"/>
        </w:rPr>
        <w:t>この間の県政が、イノベーションに向いて</w:t>
      </w:r>
      <w:r w:rsidR="00E356E8">
        <w:rPr>
          <w:rFonts w:cs="ＭＳ 明朝" w:hint="eastAsia"/>
          <w:sz w:val="23"/>
          <w:szCs w:val="23"/>
        </w:rPr>
        <w:t>、</w:t>
      </w:r>
      <w:r w:rsidR="009A52EB">
        <w:rPr>
          <w:rFonts w:cs="ＭＳ 明朝" w:hint="eastAsia"/>
          <w:sz w:val="23"/>
          <w:szCs w:val="23"/>
        </w:rPr>
        <w:t>県民生活に向いていないの</w:t>
      </w:r>
      <w:r w:rsidR="00E356E8">
        <w:rPr>
          <w:rFonts w:cs="ＭＳ 明朝" w:hint="eastAsia"/>
          <w:sz w:val="23"/>
          <w:szCs w:val="23"/>
        </w:rPr>
        <w:t>は</w:t>
      </w:r>
      <w:r w:rsidR="009A52EB">
        <w:rPr>
          <w:rFonts w:cs="ＭＳ 明朝" w:hint="eastAsia"/>
          <w:sz w:val="23"/>
          <w:szCs w:val="23"/>
        </w:rPr>
        <w:t>、アベノミクスが暮らしに結びついていないのと同じです。</w:t>
      </w:r>
      <w:r w:rsidR="00E356E8">
        <w:rPr>
          <w:rFonts w:cs="ＭＳ 明朝" w:hint="eastAsia"/>
          <w:sz w:val="23"/>
          <w:szCs w:val="23"/>
        </w:rPr>
        <w:t>アベノミクスの失敗で、</w:t>
      </w:r>
      <w:r w:rsidR="009A52EB">
        <w:rPr>
          <w:rFonts w:cs="ＭＳ 明朝" w:hint="eastAsia"/>
          <w:sz w:val="23"/>
          <w:szCs w:val="23"/>
        </w:rPr>
        <w:t>湯崎知事も県民向けに胸を張っていえない状態です。</w:t>
      </w:r>
    </w:p>
    <w:p w:rsidR="009A52EB" w:rsidRDefault="00D36F3E" w:rsidP="00D36F3E">
      <w:pPr>
        <w:ind w:left="230" w:hangingChars="100" w:hanging="230"/>
        <w:rPr>
          <w:rFonts w:ascii="Times New Roman" w:hAnsi="Times New Roman" w:cs="Times New Roman"/>
          <w:sz w:val="23"/>
          <w:szCs w:val="23"/>
        </w:rPr>
      </w:pPr>
      <w:r>
        <w:rPr>
          <w:rFonts w:cs="ＭＳ 明朝" w:hint="eastAsia"/>
          <w:sz w:val="23"/>
          <w:szCs w:val="23"/>
        </w:rPr>
        <w:t>・</w:t>
      </w:r>
      <w:r w:rsidR="009A52EB">
        <w:rPr>
          <w:rFonts w:cs="ＭＳ 明朝" w:hint="eastAsia"/>
          <w:sz w:val="23"/>
          <w:szCs w:val="23"/>
        </w:rPr>
        <w:t>今回</w:t>
      </w:r>
      <w:r w:rsidR="00E356E8">
        <w:rPr>
          <w:rFonts w:cs="ＭＳ 明朝" w:hint="eastAsia"/>
          <w:sz w:val="23"/>
          <w:szCs w:val="23"/>
        </w:rPr>
        <w:t>の</w:t>
      </w:r>
      <w:r w:rsidR="009A52EB">
        <w:rPr>
          <w:rFonts w:cs="ＭＳ 明朝" w:hint="eastAsia"/>
          <w:sz w:val="23"/>
          <w:szCs w:val="23"/>
        </w:rPr>
        <w:t>災害</w:t>
      </w:r>
      <w:r w:rsidR="00E356E8">
        <w:rPr>
          <w:rFonts w:cs="ＭＳ 明朝" w:hint="eastAsia"/>
          <w:sz w:val="23"/>
          <w:szCs w:val="23"/>
        </w:rPr>
        <w:t>対応に</w:t>
      </w:r>
      <w:r w:rsidR="009A52EB">
        <w:rPr>
          <w:rFonts w:cs="ＭＳ 明朝" w:hint="eastAsia"/>
          <w:sz w:val="23"/>
          <w:szCs w:val="23"/>
        </w:rPr>
        <w:t>ついて大きな県民の批判を受けて、最初のあげざるを得ない状態であり、彼の</w:t>
      </w:r>
      <w:r w:rsidR="00E356E8">
        <w:rPr>
          <w:rFonts w:cs="ＭＳ 明朝" w:hint="eastAsia"/>
          <w:sz w:val="23"/>
          <w:szCs w:val="23"/>
        </w:rPr>
        <w:t>活動</w:t>
      </w:r>
      <w:r w:rsidR="009A52EB">
        <w:rPr>
          <w:rFonts w:cs="ＭＳ 明朝" w:hint="eastAsia"/>
          <w:sz w:val="23"/>
          <w:szCs w:val="23"/>
        </w:rPr>
        <w:t>範疇を狭めています。地方創生については国の言いなりの計画作りをして、その予算をつけざるを得ない事態です。</w:t>
      </w:r>
    </w:p>
    <w:p w:rsidR="009A52EB" w:rsidRDefault="00D36F3E" w:rsidP="00D36F3E">
      <w:pPr>
        <w:ind w:left="230" w:hangingChars="100" w:hanging="230"/>
        <w:rPr>
          <w:rFonts w:ascii="Times New Roman" w:hAnsi="Times New Roman" w:cs="Times New Roman"/>
          <w:sz w:val="23"/>
          <w:szCs w:val="23"/>
        </w:rPr>
      </w:pPr>
      <w:r>
        <w:rPr>
          <w:rFonts w:cs="ＭＳ 明朝" w:hint="eastAsia"/>
          <w:sz w:val="23"/>
          <w:szCs w:val="23"/>
        </w:rPr>
        <w:t>・</w:t>
      </w:r>
      <w:r w:rsidR="009A52EB">
        <w:rPr>
          <w:rFonts w:cs="ＭＳ 明朝" w:hint="eastAsia"/>
          <w:sz w:val="23"/>
          <w:szCs w:val="23"/>
        </w:rPr>
        <w:t>この５年間の</w:t>
      </w:r>
      <w:r>
        <w:rPr>
          <w:rFonts w:cs="ＭＳ 明朝" w:hint="eastAsia"/>
          <w:sz w:val="23"/>
          <w:szCs w:val="23"/>
        </w:rPr>
        <w:t>費目</w:t>
      </w:r>
      <w:r w:rsidR="009A52EB">
        <w:rPr>
          <w:rFonts w:cs="ＭＳ 明朝" w:hint="eastAsia"/>
          <w:sz w:val="23"/>
          <w:szCs w:val="23"/>
        </w:rPr>
        <w:t>別割合</w:t>
      </w:r>
      <w:r w:rsidR="00E356E8">
        <w:rPr>
          <w:rFonts w:cs="ＭＳ 明朝" w:hint="eastAsia"/>
          <w:sz w:val="23"/>
          <w:szCs w:val="23"/>
        </w:rPr>
        <w:t>で</w:t>
      </w:r>
      <w:r w:rsidR="009A52EB">
        <w:rPr>
          <w:rFonts w:cs="ＭＳ 明朝" w:hint="eastAsia"/>
          <w:sz w:val="23"/>
          <w:szCs w:val="23"/>
        </w:rPr>
        <w:t>、商工</w:t>
      </w:r>
      <w:r>
        <w:rPr>
          <w:rFonts w:cs="ＭＳ 明朝" w:hint="eastAsia"/>
          <w:sz w:val="23"/>
          <w:szCs w:val="23"/>
        </w:rPr>
        <w:t>費</w:t>
      </w:r>
      <w:r w:rsidR="00E356E8">
        <w:rPr>
          <w:rFonts w:cs="ＭＳ 明朝" w:hint="eastAsia"/>
          <w:sz w:val="23"/>
          <w:szCs w:val="23"/>
        </w:rPr>
        <w:t>が</w:t>
      </w:r>
      <w:r w:rsidR="009A52EB">
        <w:rPr>
          <w:rFonts w:cs="ＭＳ 明朝" w:hint="eastAsia"/>
          <w:sz w:val="23"/>
          <w:szCs w:val="23"/>
        </w:rPr>
        <w:t>増</w:t>
      </w:r>
      <w:r w:rsidR="00E356E8">
        <w:rPr>
          <w:rFonts w:cs="ＭＳ 明朝" w:hint="eastAsia"/>
          <w:sz w:val="23"/>
          <w:szCs w:val="23"/>
        </w:rPr>
        <w:t>えていますが、</w:t>
      </w:r>
      <w:r w:rsidR="009A52EB">
        <w:rPr>
          <w:rFonts w:cs="ＭＳ 明朝" w:hint="eastAsia"/>
          <w:sz w:val="23"/>
          <w:szCs w:val="23"/>
        </w:rPr>
        <w:t>農林水産予算の減少など、県政の性質が大きく変わっていることが分かります。</w:t>
      </w:r>
      <w:r w:rsidR="00E356E8">
        <w:rPr>
          <w:rFonts w:cs="ＭＳ 明朝" w:hint="eastAsia"/>
          <w:sz w:val="23"/>
          <w:szCs w:val="23"/>
        </w:rPr>
        <w:t>湯崎県政の</w:t>
      </w:r>
      <w:r w:rsidR="009A52EB">
        <w:rPr>
          <w:rFonts w:cs="ＭＳ 明朝" w:hint="eastAsia"/>
          <w:sz w:val="23"/>
          <w:szCs w:val="23"/>
        </w:rPr>
        <w:t>通信簿が必要です。</w:t>
      </w:r>
    </w:p>
    <w:p w:rsidR="009A52EB" w:rsidRDefault="00D36F3E" w:rsidP="00D36F3E">
      <w:pPr>
        <w:ind w:left="230" w:hangingChars="100" w:hanging="230"/>
        <w:rPr>
          <w:rFonts w:ascii="Times New Roman" w:hAnsi="Times New Roman" w:cs="Times New Roman"/>
          <w:sz w:val="23"/>
          <w:szCs w:val="23"/>
        </w:rPr>
      </w:pPr>
      <w:r>
        <w:rPr>
          <w:rFonts w:cs="ＭＳ 明朝" w:hint="eastAsia"/>
          <w:sz w:val="23"/>
          <w:szCs w:val="23"/>
        </w:rPr>
        <w:t>・</w:t>
      </w:r>
      <w:r w:rsidR="009A52EB">
        <w:rPr>
          <w:rFonts w:cs="ＭＳ 明朝" w:hint="eastAsia"/>
          <w:sz w:val="23"/>
          <w:szCs w:val="23"/>
        </w:rPr>
        <w:t>地方創生計画など、国の言いなりの計画作りが全国</w:t>
      </w:r>
      <w:r w:rsidR="00E356E8">
        <w:rPr>
          <w:rFonts w:cs="ＭＳ 明朝" w:hint="eastAsia"/>
          <w:sz w:val="23"/>
          <w:szCs w:val="23"/>
        </w:rPr>
        <w:t>一律マニュアルまでしめされて</w:t>
      </w:r>
      <w:r w:rsidR="009A52EB">
        <w:rPr>
          <w:rFonts w:cs="ＭＳ 明朝" w:hint="eastAsia"/>
          <w:sz w:val="23"/>
          <w:szCs w:val="23"/>
        </w:rPr>
        <w:t>行われ、地方自治体</w:t>
      </w:r>
      <w:r w:rsidR="00E356E8">
        <w:rPr>
          <w:rFonts w:cs="ＭＳ 明朝" w:hint="eastAsia"/>
          <w:sz w:val="23"/>
          <w:szCs w:val="23"/>
        </w:rPr>
        <w:t>の</w:t>
      </w:r>
      <w:r w:rsidR="009A52EB">
        <w:rPr>
          <w:rFonts w:cs="ＭＳ 明朝" w:hint="eastAsia"/>
          <w:sz w:val="23"/>
          <w:szCs w:val="23"/>
        </w:rPr>
        <w:t>独自性が奪われています。地方自治の危機といえます。</w:t>
      </w:r>
    </w:p>
    <w:p w:rsidR="009A52EB" w:rsidRDefault="00D36F3E" w:rsidP="00D36F3E">
      <w:pPr>
        <w:ind w:left="230" w:hangingChars="100" w:hanging="230"/>
        <w:rPr>
          <w:rFonts w:ascii="Times New Roman" w:hAnsi="Times New Roman" w:cs="Times New Roman"/>
          <w:sz w:val="23"/>
          <w:szCs w:val="23"/>
        </w:rPr>
      </w:pPr>
      <w:r>
        <w:rPr>
          <w:rFonts w:cs="ＭＳ 明朝" w:hint="eastAsia"/>
          <w:sz w:val="23"/>
          <w:szCs w:val="23"/>
        </w:rPr>
        <w:t>・</w:t>
      </w:r>
      <w:r w:rsidR="009A52EB">
        <w:rPr>
          <w:rFonts w:cs="ＭＳ 明朝" w:hint="eastAsia"/>
          <w:sz w:val="23"/>
          <w:szCs w:val="23"/>
        </w:rPr>
        <w:t>経済センサスが新たに取りまとめられています。広島では</w:t>
      </w:r>
      <w:r w:rsidR="009A52EB">
        <w:rPr>
          <w:sz w:val="23"/>
          <w:szCs w:val="23"/>
        </w:rPr>
        <w:t>200</w:t>
      </w:r>
      <w:r w:rsidR="009A52EB">
        <w:rPr>
          <w:rFonts w:cs="ＭＳ 明朝" w:hint="eastAsia"/>
          <w:sz w:val="23"/>
          <w:szCs w:val="23"/>
        </w:rPr>
        <w:t>件の事業が起こっていますが、庄原・三次では減っています。中小企業者にとっては、県政に反映された施策が見当たりません。先の県商工課長との懇談で、グローバル</w:t>
      </w:r>
      <w:r w:rsidR="002B1FC9">
        <w:rPr>
          <w:rFonts w:cs="ＭＳ 明朝" w:hint="eastAsia"/>
          <w:sz w:val="23"/>
          <w:szCs w:val="23"/>
        </w:rPr>
        <w:t>化</w:t>
      </w:r>
      <w:r w:rsidR="009A52EB">
        <w:rPr>
          <w:rFonts w:cs="ＭＳ 明朝" w:hint="eastAsia"/>
          <w:sz w:val="23"/>
          <w:szCs w:val="23"/>
        </w:rPr>
        <w:t>対策以外に広島県の経済の方向はどんなものがあるのかと質問しても、よう答えられませんでした。</w:t>
      </w:r>
    </w:p>
    <w:p w:rsidR="009A52EB" w:rsidRPr="00B6659B" w:rsidRDefault="00D36F3E" w:rsidP="00D36F3E">
      <w:pPr>
        <w:ind w:left="230" w:hangingChars="100" w:hanging="230"/>
        <w:rPr>
          <w:rFonts w:cs="Times New Roman"/>
          <w:sz w:val="23"/>
          <w:szCs w:val="23"/>
        </w:rPr>
      </w:pPr>
      <w:r>
        <w:rPr>
          <w:rFonts w:cs="ＭＳ 明朝" w:hint="eastAsia"/>
          <w:sz w:val="23"/>
          <w:szCs w:val="23"/>
        </w:rPr>
        <w:t>・</w:t>
      </w:r>
      <w:r w:rsidR="009A52EB">
        <w:rPr>
          <w:rFonts w:cs="ＭＳ 明朝" w:hint="eastAsia"/>
          <w:sz w:val="23"/>
          <w:szCs w:val="23"/>
        </w:rPr>
        <w:t>地方創生で</w:t>
      </w:r>
      <w:r w:rsidR="002B1FC9">
        <w:rPr>
          <w:rFonts w:cs="ＭＳ 明朝" w:hint="eastAsia"/>
          <w:sz w:val="23"/>
          <w:szCs w:val="23"/>
        </w:rPr>
        <w:t>住民を</w:t>
      </w:r>
      <w:r w:rsidR="009A52EB">
        <w:rPr>
          <w:rFonts w:cs="ＭＳ 明朝" w:hint="eastAsia"/>
          <w:sz w:val="23"/>
          <w:szCs w:val="23"/>
        </w:rPr>
        <w:t>中心地に集める、コンパクトシティ計画が行われるようですが、公共施設のハコモノ白書作成</w:t>
      </w:r>
      <w:r w:rsidR="002B1FC9">
        <w:rPr>
          <w:rFonts w:cs="ＭＳ 明朝" w:hint="eastAsia"/>
          <w:sz w:val="23"/>
          <w:szCs w:val="23"/>
        </w:rPr>
        <w:t>がほぼ完了し、これから</w:t>
      </w:r>
      <w:r w:rsidR="009A52EB">
        <w:rPr>
          <w:rFonts w:cs="ＭＳ 明朝" w:hint="eastAsia"/>
          <w:sz w:val="23"/>
          <w:szCs w:val="23"/>
        </w:rPr>
        <w:t>統廃合</w:t>
      </w:r>
      <w:r w:rsidR="002B1FC9">
        <w:rPr>
          <w:rFonts w:cs="ＭＳ 明朝" w:hint="eastAsia"/>
          <w:sz w:val="23"/>
          <w:szCs w:val="23"/>
        </w:rPr>
        <w:t>計画</w:t>
      </w:r>
      <w:r w:rsidR="009A52EB">
        <w:rPr>
          <w:rFonts w:cs="ＭＳ 明朝" w:hint="eastAsia"/>
          <w:sz w:val="23"/>
          <w:szCs w:val="23"/>
        </w:rPr>
        <w:t>へと進む段階に入っています。</w:t>
      </w:r>
    </w:p>
    <w:p w:rsidR="009A52EB" w:rsidRPr="00B6659B" w:rsidRDefault="00D36F3E" w:rsidP="00D36F3E">
      <w:pPr>
        <w:ind w:left="230" w:hangingChars="100" w:hanging="230"/>
        <w:rPr>
          <w:rFonts w:cs="Times New Roman"/>
          <w:sz w:val="23"/>
          <w:szCs w:val="23"/>
        </w:rPr>
      </w:pPr>
      <w:r>
        <w:rPr>
          <w:rFonts w:cs="ＭＳ 明朝" w:hint="eastAsia"/>
          <w:sz w:val="23"/>
          <w:szCs w:val="23"/>
        </w:rPr>
        <w:t>・</w:t>
      </w:r>
      <w:r w:rsidR="009A52EB">
        <w:rPr>
          <w:rFonts w:cs="ＭＳ 明朝" w:hint="eastAsia"/>
          <w:sz w:val="23"/>
          <w:szCs w:val="23"/>
        </w:rPr>
        <w:t>広島県の製造業はがんばっている統計数値が出ており、全国と違って正規職員の数が非正規職員の数を超えています。事業所の減少が、廃業と言う形態で起こり年間８００件数になっています。外国人従業員数が全国で３位の数です。</w:t>
      </w:r>
      <w:r w:rsidR="002B1FC9">
        <w:rPr>
          <w:rFonts w:cs="ＭＳ 明朝" w:hint="eastAsia"/>
          <w:sz w:val="23"/>
          <w:szCs w:val="23"/>
        </w:rPr>
        <w:t>研修制度と</w:t>
      </w:r>
      <w:r w:rsidR="009A52EB">
        <w:rPr>
          <w:rFonts w:cs="ＭＳ 明朝" w:hint="eastAsia"/>
          <w:sz w:val="23"/>
          <w:szCs w:val="23"/>
        </w:rPr>
        <w:t>隠れたブラック企業が多いということか。</w:t>
      </w:r>
    </w:p>
    <w:p w:rsidR="009A52EB" w:rsidRPr="002B1FC9" w:rsidRDefault="00D36F3E" w:rsidP="00D36F3E">
      <w:pPr>
        <w:ind w:left="230" w:hangingChars="100" w:hanging="230"/>
        <w:rPr>
          <w:rFonts w:ascii="Times New Roman" w:hAnsi="Times New Roman" w:cs="Times New Roman"/>
          <w:sz w:val="22"/>
          <w:szCs w:val="22"/>
        </w:rPr>
      </w:pPr>
      <w:r>
        <w:rPr>
          <w:rFonts w:cs="ＭＳ 明朝" w:hint="eastAsia"/>
          <w:sz w:val="23"/>
          <w:szCs w:val="23"/>
        </w:rPr>
        <w:t>・</w:t>
      </w:r>
      <w:r w:rsidR="009A52EB">
        <w:rPr>
          <w:rFonts w:cs="ＭＳ 明朝" w:hint="eastAsia"/>
          <w:sz w:val="23"/>
          <w:szCs w:val="23"/>
        </w:rPr>
        <w:t>地域医療分野では、今</w:t>
      </w:r>
      <w:r w:rsidR="009A52EB">
        <w:rPr>
          <w:rFonts w:cs="ＭＳ 明朝" w:hint="eastAsia"/>
          <w:sz w:val="22"/>
          <w:szCs w:val="22"/>
        </w:rPr>
        <w:t>「広島県地域医療構想」のパブリックコメントの意見をまとめる作業をしていますが、基礎データーが、</w:t>
      </w:r>
      <w:r w:rsidR="009A52EB">
        <w:rPr>
          <w:sz w:val="22"/>
          <w:szCs w:val="22"/>
        </w:rPr>
        <w:t>2013</w:t>
      </w:r>
      <w:r w:rsidR="009A52EB">
        <w:rPr>
          <w:rFonts w:cs="ＭＳ 明朝" w:hint="eastAsia"/>
          <w:sz w:val="22"/>
          <w:szCs w:val="22"/>
        </w:rPr>
        <w:t>年の医療施設調査であり、入院で来た人を基礎にしており、入院できない人</w:t>
      </w:r>
      <w:r w:rsidR="002B1FC9">
        <w:rPr>
          <w:rFonts w:cs="ＭＳ 明朝" w:hint="eastAsia"/>
          <w:sz w:val="22"/>
          <w:szCs w:val="22"/>
        </w:rPr>
        <w:t>など</w:t>
      </w:r>
      <w:r w:rsidR="009A52EB">
        <w:rPr>
          <w:rFonts w:cs="ＭＳ 明朝" w:hint="eastAsia"/>
          <w:sz w:val="22"/>
          <w:szCs w:val="22"/>
        </w:rPr>
        <w:t>がカウントされていません。必要</w:t>
      </w:r>
      <w:r w:rsidR="002B1FC9">
        <w:rPr>
          <w:rFonts w:cs="ＭＳ 明朝" w:hint="eastAsia"/>
          <w:sz w:val="22"/>
          <w:szCs w:val="22"/>
        </w:rPr>
        <w:t>病床</w:t>
      </w:r>
      <w:r w:rsidR="009A52EB" w:rsidRPr="002B1FC9">
        <w:rPr>
          <w:rFonts w:cs="ＭＳ 明朝" w:hint="eastAsia"/>
          <w:sz w:val="22"/>
          <w:szCs w:val="22"/>
        </w:rPr>
        <w:t>数と言うより、今ある数値の</w:t>
      </w:r>
      <w:r w:rsidR="002B1FC9">
        <w:rPr>
          <w:rFonts w:cs="ＭＳ 明朝" w:hint="eastAsia"/>
          <w:sz w:val="22"/>
          <w:szCs w:val="22"/>
        </w:rPr>
        <w:t>配分の</w:t>
      </w:r>
      <w:r w:rsidR="009A52EB" w:rsidRPr="002B1FC9">
        <w:rPr>
          <w:rFonts w:cs="ＭＳ 明朝" w:hint="eastAsia"/>
          <w:sz w:val="22"/>
          <w:szCs w:val="22"/>
        </w:rPr>
        <w:t>変更に過ぎません。また国から、在宅医療に傾斜した方針が出ており、数値的は配分が決まっています。在宅医療を受け入れる体制がない中、強引に病院退去させられる患者さんの多いい</w:t>
      </w:r>
      <w:r w:rsidR="002B1FC9">
        <w:rPr>
          <w:rFonts w:cs="ＭＳ 明朝" w:hint="eastAsia"/>
          <w:sz w:val="22"/>
          <w:szCs w:val="22"/>
        </w:rPr>
        <w:t>ことが</w:t>
      </w:r>
      <w:r w:rsidR="009A52EB" w:rsidRPr="002B1FC9">
        <w:rPr>
          <w:rFonts w:cs="ＭＳ 明朝" w:hint="eastAsia"/>
          <w:sz w:val="22"/>
          <w:szCs w:val="22"/>
        </w:rPr>
        <w:t>問題</w:t>
      </w:r>
      <w:r w:rsidR="002B1FC9">
        <w:rPr>
          <w:rFonts w:cs="ＭＳ 明朝" w:hint="eastAsia"/>
          <w:sz w:val="22"/>
          <w:szCs w:val="22"/>
        </w:rPr>
        <w:t>です</w:t>
      </w:r>
      <w:r w:rsidR="009A52EB" w:rsidRPr="002B1FC9">
        <w:rPr>
          <w:rFonts w:cs="ＭＳ 明朝" w:hint="eastAsia"/>
          <w:sz w:val="22"/>
          <w:szCs w:val="22"/>
        </w:rPr>
        <w:t>。しかし、現実の患者数値を探し出す姿勢が県にないのが問題です。ただ単なるベット数減らしに過ぎない、現在ある３万２６４８床の</w:t>
      </w:r>
      <w:r w:rsidR="009A52EB" w:rsidRPr="002B1FC9">
        <w:rPr>
          <w:sz w:val="22"/>
          <w:szCs w:val="22"/>
        </w:rPr>
        <w:t>18</w:t>
      </w:r>
      <w:r w:rsidR="009A52EB" w:rsidRPr="002B1FC9">
        <w:rPr>
          <w:rFonts w:cs="ＭＳ 明朝" w:hint="eastAsia"/>
          <w:sz w:val="22"/>
          <w:szCs w:val="22"/>
        </w:rPr>
        <w:t>％を減にする計画で、備北圏域では現在の２</w:t>
      </w:r>
      <w:r w:rsidR="009A52EB" w:rsidRPr="002B1FC9">
        <w:rPr>
          <w:sz w:val="22"/>
          <w:szCs w:val="22"/>
        </w:rPr>
        <w:t>/</w:t>
      </w:r>
      <w:r w:rsidR="009A52EB" w:rsidRPr="002B1FC9">
        <w:rPr>
          <w:rFonts w:cs="ＭＳ 明朝" w:hint="eastAsia"/>
          <w:sz w:val="22"/>
          <w:szCs w:val="22"/>
        </w:rPr>
        <w:t>３にするなど、病院から患者の追い出しが進みます。</w:t>
      </w:r>
    </w:p>
    <w:p w:rsidR="009A52EB" w:rsidRPr="00D36F3E" w:rsidRDefault="009A52EB" w:rsidP="00D36F3E">
      <w:pPr>
        <w:ind w:left="440" w:hangingChars="200" w:hanging="440"/>
        <w:rPr>
          <w:rFonts w:cs="ＭＳ 明朝"/>
          <w:sz w:val="22"/>
          <w:szCs w:val="22"/>
        </w:rPr>
      </w:pPr>
      <w:r>
        <w:rPr>
          <w:rFonts w:cs="ＭＳ 明朝" w:hint="eastAsia"/>
          <w:sz w:val="22"/>
          <w:szCs w:val="22"/>
        </w:rPr>
        <w:t>・教育分野については、広島県は、教育を企業への人材開発ととらえており、人を育て</w:t>
      </w:r>
      <w:r>
        <w:rPr>
          <w:rFonts w:cs="ＭＳ 明朝" w:hint="eastAsia"/>
          <w:sz w:val="22"/>
          <w:szCs w:val="22"/>
        </w:rPr>
        <w:lastRenderedPageBreak/>
        <w:t>るという観点がありません。話にならないのです。</w:t>
      </w:r>
      <w:r w:rsidR="002B1FC9">
        <w:rPr>
          <w:rFonts w:cs="ＭＳ 明朝" w:hint="eastAsia"/>
          <w:sz w:val="22"/>
          <w:szCs w:val="22"/>
        </w:rPr>
        <w:t>予算書は</w:t>
      </w:r>
      <w:r>
        <w:rPr>
          <w:rFonts w:cs="ＭＳ 明朝" w:hint="eastAsia"/>
          <w:sz w:val="22"/>
          <w:szCs w:val="22"/>
        </w:rPr>
        <w:t>何が書いてないかと言う見方からは、子どもの貧困をはじめ数々の貧困には目を向けていません。全国では３０人学級がどんどん進んでいますが、</w:t>
      </w:r>
      <w:r w:rsidR="002B1FC9">
        <w:rPr>
          <w:rFonts w:cs="ＭＳ 明朝" w:hint="eastAsia"/>
          <w:sz w:val="22"/>
          <w:szCs w:val="22"/>
        </w:rPr>
        <w:t>広島県</w:t>
      </w:r>
      <w:r>
        <w:rPr>
          <w:rFonts w:cs="ＭＳ 明朝" w:hint="eastAsia"/>
          <w:sz w:val="22"/>
          <w:szCs w:val="22"/>
        </w:rPr>
        <w:t>教育大綱等を作っていますが、３０人学級や奨学金の問題など、特別に目も向けないようです。</w:t>
      </w:r>
    </w:p>
    <w:p w:rsidR="009A52EB" w:rsidRDefault="00D36F3E" w:rsidP="00D36F3E">
      <w:pPr>
        <w:ind w:leftChars="135" w:left="503" w:hangingChars="100" w:hanging="220"/>
        <w:rPr>
          <w:rFonts w:ascii="Times New Roman" w:hAnsi="Times New Roman" w:cs="Times New Roman"/>
          <w:sz w:val="22"/>
          <w:szCs w:val="22"/>
        </w:rPr>
      </w:pPr>
      <w:r>
        <w:rPr>
          <w:rFonts w:cs="ＭＳ 明朝" w:hint="eastAsia"/>
          <w:sz w:val="22"/>
          <w:szCs w:val="22"/>
        </w:rPr>
        <w:t>・</w:t>
      </w:r>
      <w:r w:rsidR="009A52EB">
        <w:rPr>
          <w:rFonts w:cs="ＭＳ 明朝" w:hint="eastAsia"/>
          <w:sz w:val="22"/>
          <w:szCs w:val="22"/>
        </w:rPr>
        <w:t>子ども医療費助成の向上運動をしている団体からは、県内の子ども医療</w:t>
      </w:r>
      <w:r w:rsidR="002B1FC9">
        <w:rPr>
          <w:rFonts w:cs="ＭＳ 明朝" w:hint="eastAsia"/>
          <w:sz w:val="22"/>
          <w:szCs w:val="22"/>
        </w:rPr>
        <w:t>費</w:t>
      </w:r>
      <w:r w:rsidR="009A52EB">
        <w:rPr>
          <w:rFonts w:cs="ＭＳ 明朝" w:hint="eastAsia"/>
          <w:sz w:val="22"/>
          <w:szCs w:val="22"/>
        </w:rPr>
        <w:t>助成範囲の拡大に５市町が今年上がってきました。しかし、広島県は、福祉委員会でもこの問題について質問しても、前向きの回答は出ていません。街頭署名活動では若い多くの賛同者があり、子どもの医療費が</w:t>
      </w:r>
      <w:r w:rsidR="002B1FC9">
        <w:rPr>
          <w:rFonts w:cs="ＭＳ 明朝" w:hint="eastAsia"/>
          <w:sz w:val="22"/>
          <w:szCs w:val="22"/>
        </w:rPr>
        <w:t>広島県ではタダでないのかと</w:t>
      </w:r>
      <w:r w:rsidR="009A52EB">
        <w:rPr>
          <w:rFonts w:cs="ＭＳ 明朝" w:hint="eastAsia"/>
          <w:sz w:val="22"/>
          <w:szCs w:val="22"/>
        </w:rPr>
        <w:t>驚く人がいたりで、これから一層強めていきたいと思います。三次市では、子ども医療費助成が高校生まで拡大されていくことになったようです。</w:t>
      </w:r>
    </w:p>
    <w:p w:rsidR="00D36F3E" w:rsidRDefault="009A52EB" w:rsidP="00B6417F">
      <w:pPr>
        <w:ind w:leftChars="110" w:left="691" w:hangingChars="200" w:hanging="460"/>
        <w:rPr>
          <w:rFonts w:cs="ＭＳ 明朝" w:hint="eastAsia"/>
          <w:sz w:val="23"/>
          <w:szCs w:val="23"/>
        </w:rPr>
      </w:pPr>
      <w:r>
        <w:rPr>
          <w:rFonts w:cs="ＭＳ 明朝" w:hint="eastAsia"/>
          <w:sz w:val="23"/>
          <w:szCs w:val="23"/>
        </w:rPr>
        <w:t>・生健会からは、今生活困窮の問題で住宅問題が大きくなっています。県営住宅</w:t>
      </w:r>
    </w:p>
    <w:p w:rsidR="00D36F3E" w:rsidRDefault="009A52EB" w:rsidP="00D36F3E">
      <w:pPr>
        <w:ind w:leftChars="210" w:left="671" w:hangingChars="100" w:hanging="230"/>
        <w:rPr>
          <w:rFonts w:cs="ＭＳ 明朝" w:hint="eastAsia"/>
          <w:sz w:val="23"/>
          <w:szCs w:val="23"/>
        </w:rPr>
      </w:pPr>
      <w:r>
        <w:rPr>
          <w:rFonts w:cs="ＭＳ 明朝" w:hint="eastAsia"/>
          <w:sz w:val="23"/>
          <w:szCs w:val="23"/>
        </w:rPr>
        <w:t>予算の１割</w:t>
      </w:r>
      <w:r w:rsidR="002B1FC9">
        <w:rPr>
          <w:rFonts w:cs="ＭＳ 明朝" w:hint="eastAsia"/>
          <w:sz w:val="23"/>
          <w:szCs w:val="23"/>
        </w:rPr>
        <w:t>削減</w:t>
      </w:r>
      <w:r>
        <w:rPr>
          <w:rFonts w:cs="ＭＳ 明朝" w:hint="eastAsia"/>
          <w:sz w:val="23"/>
          <w:szCs w:val="23"/>
        </w:rPr>
        <w:t>があり、災害被災者・高齢者の方々に</w:t>
      </w:r>
      <w:r w:rsidR="002B1FC9">
        <w:rPr>
          <w:rFonts w:cs="ＭＳ 明朝" w:hint="eastAsia"/>
          <w:sz w:val="23"/>
          <w:szCs w:val="23"/>
        </w:rPr>
        <w:t>は</w:t>
      </w:r>
      <w:r>
        <w:rPr>
          <w:rFonts w:cs="ＭＳ 明朝" w:hint="eastAsia"/>
          <w:sz w:val="23"/>
          <w:szCs w:val="23"/>
        </w:rPr>
        <w:t>、公営住宅問題が建て</w:t>
      </w:r>
    </w:p>
    <w:p w:rsidR="009A52EB" w:rsidRDefault="009A52EB" w:rsidP="00D36F3E">
      <w:pPr>
        <w:ind w:leftChars="210" w:left="671" w:hangingChars="100" w:hanging="230"/>
        <w:rPr>
          <w:rFonts w:ascii="Times New Roman" w:hAnsi="Times New Roman" w:cs="Times New Roman"/>
          <w:sz w:val="23"/>
          <w:szCs w:val="23"/>
        </w:rPr>
      </w:pPr>
      <w:r>
        <w:rPr>
          <w:rFonts w:cs="ＭＳ 明朝" w:hint="eastAsia"/>
          <w:sz w:val="23"/>
          <w:szCs w:val="23"/>
        </w:rPr>
        <w:t>替えを含め今後の問題です。</w:t>
      </w:r>
    </w:p>
    <w:p w:rsidR="009A52EB" w:rsidRDefault="009A52EB" w:rsidP="00B6417F">
      <w:pPr>
        <w:ind w:leftChars="110" w:left="691" w:hangingChars="200" w:hanging="460"/>
        <w:rPr>
          <w:rFonts w:ascii="Times New Roman" w:hAnsi="Times New Roman" w:cs="Times New Roman"/>
          <w:sz w:val="23"/>
          <w:szCs w:val="23"/>
        </w:rPr>
      </w:pPr>
      <w:r>
        <w:rPr>
          <w:rFonts w:cs="ＭＳ 明朝" w:hint="eastAsia"/>
          <w:sz w:val="23"/>
          <w:szCs w:val="23"/>
        </w:rPr>
        <w:t>・今</w:t>
      </w:r>
      <w:r w:rsidR="002B1FC9">
        <w:rPr>
          <w:rFonts w:cs="ＭＳ 明朝" w:hint="eastAsia"/>
          <w:sz w:val="23"/>
          <w:szCs w:val="23"/>
        </w:rPr>
        <w:t>年度</w:t>
      </w:r>
      <w:r>
        <w:rPr>
          <w:rFonts w:cs="ＭＳ 明朝" w:hint="eastAsia"/>
          <w:sz w:val="23"/>
          <w:szCs w:val="23"/>
        </w:rPr>
        <w:t>予算だけでなく過去の予算との比較を行っていく必要があります。</w:t>
      </w:r>
    </w:p>
    <w:p w:rsidR="009A52EB" w:rsidRDefault="00190348" w:rsidP="00190348">
      <w:pPr>
        <w:ind w:leftChars="100" w:left="440" w:hangingChars="100" w:hanging="230"/>
        <w:rPr>
          <w:rFonts w:cs="ＭＳ 明朝" w:hint="eastAsia"/>
          <w:sz w:val="23"/>
          <w:szCs w:val="23"/>
        </w:rPr>
      </w:pPr>
      <w:r>
        <w:rPr>
          <w:rFonts w:cs="ＭＳ 明朝" w:hint="eastAsia"/>
          <w:sz w:val="23"/>
          <w:szCs w:val="23"/>
        </w:rPr>
        <w:t>・湯崎知事は、</w:t>
      </w:r>
      <w:r w:rsidR="009A52EB">
        <w:rPr>
          <w:rFonts w:cs="ＭＳ 明朝" w:hint="eastAsia"/>
          <w:sz w:val="23"/>
          <w:szCs w:val="23"/>
        </w:rPr>
        <w:t>企業</w:t>
      </w:r>
      <w:r>
        <w:rPr>
          <w:rFonts w:cs="ＭＳ 明朝" w:hint="eastAsia"/>
          <w:sz w:val="23"/>
          <w:szCs w:val="23"/>
        </w:rPr>
        <w:t>人</w:t>
      </w:r>
      <w:r w:rsidR="009A52EB">
        <w:rPr>
          <w:rFonts w:cs="ＭＳ 明朝" w:hint="eastAsia"/>
          <w:sz w:val="23"/>
          <w:szCs w:val="23"/>
        </w:rPr>
        <w:t>から</w:t>
      </w:r>
      <w:r>
        <w:rPr>
          <w:rFonts w:cs="ＭＳ 明朝" w:hint="eastAsia"/>
          <w:sz w:val="23"/>
          <w:szCs w:val="23"/>
        </w:rPr>
        <w:t>県</w:t>
      </w:r>
      <w:r w:rsidR="009A52EB">
        <w:rPr>
          <w:rFonts w:cs="ＭＳ 明朝" w:hint="eastAsia"/>
          <w:sz w:val="23"/>
          <w:szCs w:val="23"/>
        </w:rPr>
        <w:t>知事になった人で、自動車産業</w:t>
      </w:r>
      <w:r w:rsidR="002B1FC9">
        <w:rPr>
          <w:rFonts w:cs="ＭＳ 明朝" w:hint="eastAsia"/>
          <w:sz w:val="23"/>
          <w:szCs w:val="23"/>
        </w:rPr>
        <w:t>に</w:t>
      </w:r>
      <w:r w:rsidR="009A52EB">
        <w:rPr>
          <w:rFonts w:cs="ＭＳ 明朝" w:hint="eastAsia"/>
          <w:sz w:val="23"/>
          <w:szCs w:val="23"/>
        </w:rPr>
        <w:t>偏っており、イノベーション・グローバル化などの新自由主義</w:t>
      </w:r>
      <w:r w:rsidR="00181491">
        <w:rPr>
          <w:rFonts w:cs="ＭＳ 明朝" w:hint="eastAsia"/>
          <w:sz w:val="23"/>
          <w:szCs w:val="23"/>
        </w:rPr>
        <w:t>をことさら</w:t>
      </w:r>
      <w:r w:rsidR="009A52EB">
        <w:rPr>
          <w:rFonts w:cs="ＭＳ 明朝" w:hint="eastAsia"/>
          <w:sz w:val="23"/>
          <w:szCs w:val="23"/>
        </w:rPr>
        <w:t>進</w:t>
      </w:r>
      <w:r w:rsidR="00181491">
        <w:rPr>
          <w:rFonts w:cs="ＭＳ 明朝" w:hint="eastAsia"/>
          <w:sz w:val="23"/>
          <w:szCs w:val="23"/>
        </w:rPr>
        <w:t>めている</w:t>
      </w:r>
      <w:r w:rsidR="009A52EB">
        <w:rPr>
          <w:rFonts w:cs="ＭＳ 明朝" w:hint="eastAsia"/>
          <w:sz w:val="23"/>
          <w:szCs w:val="23"/>
        </w:rPr>
        <w:t>感じです。県民のことが視野にないと言うことです。</w:t>
      </w:r>
    </w:p>
    <w:p w:rsidR="00190348" w:rsidRDefault="00190348" w:rsidP="00190348">
      <w:pPr>
        <w:ind w:leftChars="100" w:left="210"/>
        <w:rPr>
          <w:rFonts w:cs="ＭＳ 明朝" w:hint="eastAsia"/>
          <w:sz w:val="23"/>
          <w:szCs w:val="23"/>
        </w:rPr>
      </w:pPr>
      <w:r>
        <w:rPr>
          <w:rFonts w:cs="ＭＳ 明朝" w:hint="eastAsia"/>
          <w:sz w:val="23"/>
          <w:szCs w:val="23"/>
        </w:rPr>
        <w:t>・県の財政運営計画の</w:t>
      </w:r>
      <w:r w:rsidR="009A52EB">
        <w:rPr>
          <w:rFonts w:cs="ＭＳ 明朝" w:hint="eastAsia"/>
          <w:sz w:val="23"/>
          <w:szCs w:val="23"/>
        </w:rPr>
        <w:t>中で、職員数の削減が書かれています。行政職員・教員な</w:t>
      </w:r>
    </w:p>
    <w:p w:rsidR="009A52EB" w:rsidRPr="00B6417F" w:rsidRDefault="009A52EB" w:rsidP="00190348">
      <w:pPr>
        <w:ind w:leftChars="200" w:left="420"/>
        <w:rPr>
          <w:rFonts w:ascii="Times New Roman" w:hAnsi="Times New Roman" w:cs="Times New Roman"/>
          <w:sz w:val="23"/>
          <w:szCs w:val="23"/>
        </w:rPr>
      </w:pPr>
      <w:r>
        <w:rPr>
          <w:rFonts w:cs="ＭＳ 明朝" w:hint="eastAsia"/>
          <w:sz w:val="23"/>
          <w:szCs w:val="23"/>
        </w:rPr>
        <w:t>どますます厳しい状態に落ち込んでいくことが目に見えています。時間外の縮減となっていますが、職員の健康を心配するより、財政問題として挙げられて、</w:t>
      </w:r>
      <w:r w:rsidR="00181491">
        <w:rPr>
          <w:rFonts w:cs="ＭＳ 明朝" w:hint="eastAsia"/>
          <w:sz w:val="23"/>
          <w:szCs w:val="23"/>
        </w:rPr>
        <w:t>職員の</w:t>
      </w:r>
      <w:r>
        <w:rPr>
          <w:rFonts w:cs="ＭＳ 明朝" w:hint="eastAsia"/>
          <w:sz w:val="23"/>
          <w:szCs w:val="23"/>
        </w:rPr>
        <w:t>現状を見ていません。</w:t>
      </w:r>
    </w:p>
    <w:p w:rsidR="00B6417F" w:rsidRPr="00B6417F" w:rsidRDefault="00B6417F" w:rsidP="00B6417F">
      <w:pPr>
        <w:ind w:left="230"/>
        <w:rPr>
          <w:rFonts w:ascii="Times New Roman" w:hAnsi="Times New Roman" w:cs="Times New Roman"/>
          <w:b/>
          <w:sz w:val="23"/>
          <w:szCs w:val="23"/>
        </w:rPr>
      </w:pPr>
      <w:r>
        <w:rPr>
          <w:rFonts w:cs="ＭＳ 明朝" w:hint="eastAsia"/>
          <w:b/>
          <w:sz w:val="23"/>
          <w:szCs w:val="23"/>
        </w:rPr>
        <w:t>会からの</w:t>
      </w:r>
      <w:r w:rsidRPr="00B6417F">
        <w:rPr>
          <w:rFonts w:cs="ＭＳ 明朝" w:hint="eastAsia"/>
          <w:b/>
          <w:sz w:val="23"/>
          <w:szCs w:val="23"/>
        </w:rPr>
        <w:t>お願い</w:t>
      </w:r>
    </w:p>
    <w:p w:rsidR="00190348" w:rsidRDefault="00190348" w:rsidP="00190348">
      <w:pPr>
        <w:ind w:leftChars="100" w:left="210"/>
        <w:rPr>
          <w:rFonts w:cs="ＭＳ 明朝" w:hint="eastAsia"/>
          <w:sz w:val="23"/>
          <w:szCs w:val="23"/>
        </w:rPr>
      </w:pPr>
      <w:r>
        <w:rPr>
          <w:rFonts w:cs="ＭＳ 明朝" w:hint="eastAsia"/>
          <w:sz w:val="23"/>
          <w:szCs w:val="23"/>
        </w:rPr>
        <w:t>・</w:t>
      </w:r>
      <w:r w:rsidR="009A52EB">
        <w:rPr>
          <w:rFonts w:cs="ＭＳ 明朝" w:hint="eastAsia"/>
          <w:sz w:val="23"/>
          <w:szCs w:val="23"/>
        </w:rPr>
        <w:t>辻</w:t>
      </w:r>
      <w:r w:rsidR="00181491">
        <w:rPr>
          <w:rFonts w:cs="ＭＳ 明朝" w:hint="eastAsia"/>
          <w:sz w:val="23"/>
          <w:szCs w:val="23"/>
        </w:rPr>
        <w:t>県議</w:t>
      </w:r>
      <w:r w:rsidR="009A52EB">
        <w:rPr>
          <w:rFonts w:cs="ＭＳ 明朝" w:hint="eastAsia"/>
          <w:sz w:val="23"/>
          <w:szCs w:val="23"/>
        </w:rPr>
        <w:t>が４００項目の予算要望書を出していますので参考にしてください。各</w:t>
      </w:r>
    </w:p>
    <w:p w:rsidR="009A52EB" w:rsidRDefault="009A52EB" w:rsidP="00190348">
      <w:pPr>
        <w:ind w:leftChars="200" w:left="420"/>
        <w:rPr>
          <w:rFonts w:ascii="Times New Roman" w:hAnsi="Times New Roman" w:cs="Times New Roman"/>
          <w:sz w:val="23"/>
          <w:szCs w:val="23"/>
        </w:rPr>
      </w:pPr>
      <w:r>
        <w:rPr>
          <w:rFonts w:cs="ＭＳ 明朝" w:hint="eastAsia"/>
          <w:sz w:val="23"/>
          <w:szCs w:val="23"/>
        </w:rPr>
        <w:t>団体において、表面に出ている予算項目だけでなく隠れている問題点、必要な予算、過去の無駄な予算</w:t>
      </w:r>
      <w:r w:rsidR="00181491">
        <w:rPr>
          <w:rFonts w:cs="ＭＳ 明朝" w:hint="eastAsia"/>
          <w:sz w:val="23"/>
          <w:szCs w:val="23"/>
        </w:rPr>
        <w:t>等</w:t>
      </w:r>
      <w:r>
        <w:rPr>
          <w:rFonts w:cs="ＭＳ 明朝" w:hint="eastAsia"/>
          <w:sz w:val="23"/>
          <w:szCs w:val="23"/>
        </w:rPr>
        <w:t>への批判も取り組んで、報告</w:t>
      </w:r>
      <w:r w:rsidR="00181491">
        <w:rPr>
          <w:rFonts w:cs="ＭＳ 明朝" w:hint="eastAsia"/>
          <w:sz w:val="23"/>
          <w:szCs w:val="23"/>
        </w:rPr>
        <w:t>してください</w:t>
      </w:r>
      <w:r>
        <w:rPr>
          <w:rFonts w:cs="ＭＳ 明朝" w:hint="eastAsia"/>
          <w:sz w:val="23"/>
          <w:szCs w:val="23"/>
        </w:rPr>
        <w:t>。</w:t>
      </w:r>
    </w:p>
    <w:p w:rsidR="009A52EB" w:rsidRDefault="009A52EB" w:rsidP="00B6417F">
      <w:pPr>
        <w:ind w:firstLineChars="1300" w:firstLine="2990"/>
        <w:rPr>
          <w:rFonts w:ascii="Times New Roman" w:hAnsi="Times New Roman" w:cs="Times New Roman"/>
          <w:sz w:val="23"/>
          <w:szCs w:val="23"/>
        </w:rPr>
      </w:pPr>
      <w:r>
        <w:rPr>
          <w:rFonts w:cs="ＭＳ 明朝" w:hint="eastAsia"/>
          <w:sz w:val="23"/>
          <w:szCs w:val="23"/>
        </w:rPr>
        <w:t>以上広島自治研事務局の責任で取りまとめました。</w:t>
      </w:r>
    </w:p>
    <w:p w:rsidR="009A52EB" w:rsidRPr="00190348" w:rsidRDefault="009A52EB" w:rsidP="007D7A45">
      <w:pPr>
        <w:ind w:firstLineChars="100" w:firstLine="230"/>
        <w:rPr>
          <w:rFonts w:ascii="Times New Roman" w:hAnsi="Times New Roman" w:cs="Times New Roman"/>
          <w:sz w:val="23"/>
          <w:szCs w:val="23"/>
        </w:rPr>
      </w:pPr>
      <w:bookmarkStart w:id="0" w:name="_GoBack"/>
      <w:bookmarkEnd w:id="0"/>
    </w:p>
    <w:sectPr w:rsidR="009A52EB" w:rsidRPr="00190348" w:rsidSect="009A52E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659B" w:rsidRDefault="00B6659B">
      <w:pPr>
        <w:rPr>
          <w:rFonts w:ascii="Times New Roman" w:hAnsi="Times New Roman" w:cs="Times New Roman"/>
        </w:rPr>
      </w:pPr>
      <w:r>
        <w:rPr>
          <w:rFonts w:ascii="Times New Roman" w:hAnsi="Times New Roman" w:cs="Times New Roman"/>
        </w:rPr>
        <w:separator/>
      </w:r>
    </w:p>
  </w:endnote>
  <w:endnote w:type="continuationSeparator" w:id="0">
    <w:p w:rsidR="00B6659B" w:rsidRDefault="00B6659B">
      <w:pPr>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659B" w:rsidRDefault="00B6659B">
      <w:pPr>
        <w:rPr>
          <w:rFonts w:ascii="Times New Roman" w:hAnsi="Times New Roman" w:cs="Times New Roman"/>
        </w:rPr>
      </w:pPr>
      <w:r>
        <w:rPr>
          <w:rFonts w:ascii="Times New Roman" w:hAnsi="Times New Roman" w:cs="Times New Roman"/>
        </w:rPr>
        <w:separator/>
      </w:r>
    </w:p>
  </w:footnote>
  <w:footnote w:type="continuationSeparator" w:id="0">
    <w:p w:rsidR="00B6659B" w:rsidRDefault="00B6659B">
      <w:pPr>
        <w:rPr>
          <w:rFonts w:ascii="Times New Roman" w:hAnsi="Times New Roman" w:cs="Times New Roman"/>
        </w:rPr>
      </w:pPr>
      <w:r>
        <w:rPr>
          <w:rFonts w:ascii="Times New Roman" w:hAnsi="Times New Roman"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394775"/>
    <w:multiLevelType w:val="hybridMultilevel"/>
    <w:tmpl w:val="B2DC2E1E"/>
    <w:lvl w:ilvl="0" w:tplc="32F08B26">
      <w:numFmt w:val="bullet"/>
      <w:lvlText w:val="・"/>
      <w:lvlJc w:val="left"/>
      <w:pPr>
        <w:tabs>
          <w:tab w:val="num" w:pos="695"/>
        </w:tabs>
        <w:ind w:left="695" w:hanging="465"/>
      </w:pPr>
      <w:rPr>
        <w:rFonts w:ascii="ＭＳ 明朝" w:eastAsia="ＭＳ 明朝" w:hAnsi="ＭＳ 明朝" w:hint="eastAsia"/>
      </w:rPr>
    </w:lvl>
    <w:lvl w:ilvl="1" w:tplc="0409000B">
      <w:start w:val="1"/>
      <w:numFmt w:val="bullet"/>
      <w:lvlText w:val=""/>
      <w:lvlJc w:val="left"/>
      <w:pPr>
        <w:tabs>
          <w:tab w:val="num" w:pos="1070"/>
        </w:tabs>
        <w:ind w:left="1070" w:hanging="420"/>
      </w:pPr>
      <w:rPr>
        <w:rFonts w:ascii="Wingdings" w:hAnsi="Wingdings" w:cs="Wingdings" w:hint="default"/>
      </w:rPr>
    </w:lvl>
    <w:lvl w:ilvl="2" w:tplc="0409000D">
      <w:start w:val="1"/>
      <w:numFmt w:val="bullet"/>
      <w:lvlText w:val=""/>
      <w:lvlJc w:val="left"/>
      <w:pPr>
        <w:tabs>
          <w:tab w:val="num" w:pos="1490"/>
        </w:tabs>
        <w:ind w:left="1490" w:hanging="420"/>
      </w:pPr>
      <w:rPr>
        <w:rFonts w:ascii="Wingdings" w:hAnsi="Wingdings" w:cs="Wingdings" w:hint="default"/>
      </w:rPr>
    </w:lvl>
    <w:lvl w:ilvl="3" w:tplc="04090001">
      <w:start w:val="1"/>
      <w:numFmt w:val="bullet"/>
      <w:lvlText w:val=""/>
      <w:lvlJc w:val="left"/>
      <w:pPr>
        <w:tabs>
          <w:tab w:val="num" w:pos="1910"/>
        </w:tabs>
        <w:ind w:left="1910" w:hanging="420"/>
      </w:pPr>
      <w:rPr>
        <w:rFonts w:ascii="Wingdings" w:hAnsi="Wingdings" w:cs="Wingdings" w:hint="default"/>
      </w:rPr>
    </w:lvl>
    <w:lvl w:ilvl="4" w:tplc="0409000B">
      <w:start w:val="1"/>
      <w:numFmt w:val="bullet"/>
      <w:lvlText w:val=""/>
      <w:lvlJc w:val="left"/>
      <w:pPr>
        <w:tabs>
          <w:tab w:val="num" w:pos="2330"/>
        </w:tabs>
        <w:ind w:left="2330" w:hanging="420"/>
      </w:pPr>
      <w:rPr>
        <w:rFonts w:ascii="Wingdings" w:hAnsi="Wingdings" w:cs="Wingdings" w:hint="default"/>
      </w:rPr>
    </w:lvl>
    <w:lvl w:ilvl="5" w:tplc="0409000D">
      <w:start w:val="1"/>
      <w:numFmt w:val="bullet"/>
      <w:lvlText w:val=""/>
      <w:lvlJc w:val="left"/>
      <w:pPr>
        <w:tabs>
          <w:tab w:val="num" w:pos="2750"/>
        </w:tabs>
        <w:ind w:left="2750" w:hanging="420"/>
      </w:pPr>
      <w:rPr>
        <w:rFonts w:ascii="Wingdings" w:hAnsi="Wingdings" w:cs="Wingdings" w:hint="default"/>
      </w:rPr>
    </w:lvl>
    <w:lvl w:ilvl="6" w:tplc="04090001">
      <w:start w:val="1"/>
      <w:numFmt w:val="bullet"/>
      <w:lvlText w:val=""/>
      <w:lvlJc w:val="left"/>
      <w:pPr>
        <w:tabs>
          <w:tab w:val="num" w:pos="3170"/>
        </w:tabs>
        <w:ind w:left="3170" w:hanging="420"/>
      </w:pPr>
      <w:rPr>
        <w:rFonts w:ascii="Wingdings" w:hAnsi="Wingdings" w:cs="Wingdings" w:hint="default"/>
      </w:rPr>
    </w:lvl>
    <w:lvl w:ilvl="7" w:tplc="0409000B">
      <w:start w:val="1"/>
      <w:numFmt w:val="bullet"/>
      <w:lvlText w:val=""/>
      <w:lvlJc w:val="left"/>
      <w:pPr>
        <w:tabs>
          <w:tab w:val="num" w:pos="3590"/>
        </w:tabs>
        <w:ind w:left="3590" w:hanging="420"/>
      </w:pPr>
      <w:rPr>
        <w:rFonts w:ascii="Wingdings" w:hAnsi="Wingdings" w:cs="Wingdings" w:hint="default"/>
      </w:rPr>
    </w:lvl>
    <w:lvl w:ilvl="8" w:tplc="0409000D">
      <w:start w:val="1"/>
      <w:numFmt w:val="bullet"/>
      <w:lvlText w:val=""/>
      <w:lvlJc w:val="left"/>
      <w:pPr>
        <w:tabs>
          <w:tab w:val="num" w:pos="4010"/>
        </w:tabs>
        <w:ind w:left="4010" w:hanging="42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grammar="dirty"/>
  <w:doNotTrackMoves/>
  <w:defaultTabStop w:val="840"/>
  <w:doNotHyphenateCaps/>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52EB"/>
    <w:rsid w:val="00181491"/>
    <w:rsid w:val="00190348"/>
    <w:rsid w:val="002B1FC9"/>
    <w:rsid w:val="003B1154"/>
    <w:rsid w:val="00500737"/>
    <w:rsid w:val="007D7A45"/>
    <w:rsid w:val="009A52EB"/>
    <w:rsid w:val="00B6417F"/>
    <w:rsid w:val="00B6659B"/>
    <w:rsid w:val="00D36F3E"/>
    <w:rsid w:val="00E356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pPr>
      <w:widowControl w:val="0"/>
      <w:autoSpaceDE w:val="0"/>
      <w:autoSpaceDN w:val="0"/>
      <w:adjustRightInd w:val="0"/>
    </w:pPr>
    <w:rPr>
      <w:rFonts w:ascii="ＭＳ Ｐゴシック" w:eastAsia="ＭＳ Ｐゴシック" w:cs="ＭＳ Ｐゴシック"/>
      <w:color w:val="000000"/>
      <w:sz w:val="24"/>
      <w:szCs w:val="24"/>
    </w:rPr>
  </w:style>
  <w:style w:type="paragraph" w:styleId="a3">
    <w:name w:val="header"/>
    <w:basedOn w:val="a"/>
    <w:link w:val="a4"/>
    <w:uiPriority w:val="99"/>
    <w:pPr>
      <w:tabs>
        <w:tab w:val="center" w:pos="4252"/>
        <w:tab w:val="right" w:pos="8504"/>
      </w:tabs>
      <w:snapToGrid w:val="0"/>
    </w:pPr>
  </w:style>
  <w:style w:type="character" w:customStyle="1" w:styleId="a4">
    <w:name w:val="ヘッダー (文字)"/>
    <w:link w:val="a3"/>
    <w:uiPriority w:val="99"/>
    <w:rPr>
      <w:rFonts w:ascii="Times New Roman" w:hAnsi="Times New Roman" w:cs="Times New Roman"/>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link w:val="a5"/>
    <w:uiPriority w:val="99"/>
    <w:rPr>
      <w:rFonts w:ascii="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4</Pages>
  <Words>618</Words>
  <Characters>3528</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jitiken</cp:lastModifiedBy>
  <cp:revision>3</cp:revision>
  <dcterms:created xsi:type="dcterms:W3CDTF">2016-02-19T07:51:00Z</dcterms:created>
  <dcterms:modified xsi:type="dcterms:W3CDTF">2016-02-19T08:10:00Z</dcterms:modified>
</cp:coreProperties>
</file>