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93" w:rsidRPr="007F4E00" w:rsidRDefault="00027593" w:rsidP="007F4E00">
      <w:pPr>
        <w:jc w:val="center"/>
        <w:rPr>
          <w:rFonts w:ascii="ＤＦＧ極太丸ゴシック体" w:eastAsia="ＤＦＧ極太丸ゴシック体" w:hAnsi="ＤＦＧ極太丸ゴシック体"/>
          <w:color w:val="00B050"/>
          <w:sz w:val="36"/>
          <w:szCs w:val="36"/>
        </w:rPr>
      </w:pPr>
      <w:bookmarkStart w:id="0" w:name="_GoBack"/>
      <w:bookmarkEnd w:id="0"/>
      <w:r w:rsidRPr="007F4E00">
        <w:rPr>
          <w:rFonts w:ascii="ＤＦＧ極太丸ゴシック体" w:eastAsia="ＤＦＧ極太丸ゴシック体" w:hAnsi="ＤＦＧ極太丸ゴシック体" w:hint="eastAsia"/>
          <w:color w:val="FF0000"/>
          <w:sz w:val="36"/>
          <w:szCs w:val="36"/>
        </w:rPr>
        <w:t xml:space="preserve">過疎化が進む問題とは？　</w:t>
      </w:r>
      <w:r w:rsidRPr="00455957">
        <w:rPr>
          <w:rFonts w:ascii="ＤＦＧ極太丸ゴシック体" w:eastAsia="ＤＦＧ極太丸ゴシック体" w:hAnsi="ＤＦＧ極太丸ゴシック体" w:hint="eastAsia"/>
          <w:color w:val="00B0F0"/>
          <w:sz w:val="36"/>
          <w:szCs w:val="36"/>
        </w:rPr>
        <w:t>進んだまちづくりとは？</w:t>
      </w:r>
    </w:p>
    <w:p w:rsidR="00027593" w:rsidRPr="00455957" w:rsidRDefault="00027593">
      <w:pPr>
        <w:rPr>
          <w:rFonts w:ascii="ＤＦＧ極太丸ゴシック体" w:eastAsia="ＤＦＧ極太丸ゴシック体" w:hAnsi="ＤＦＧ極太丸ゴシック体"/>
          <w:color w:val="0070C0"/>
          <w:sz w:val="36"/>
          <w:szCs w:val="36"/>
        </w:rPr>
      </w:pPr>
      <w:r w:rsidRPr="00455957">
        <w:rPr>
          <w:rFonts w:ascii="ＤＦＧ極太丸ゴシック体" w:eastAsia="ＤＦＧ極太丸ゴシック体" w:hAnsi="ＤＦＧ極太丸ゴシック体" w:hint="eastAsia"/>
          <w:color w:val="0070C0"/>
          <w:sz w:val="36"/>
          <w:szCs w:val="36"/>
        </w:rPr>
        <w:t>みんなで考える</w:t>
      </w:r>
    </w:p>
    <w:p w:rsidR="00027593" w:rsidRPr="007F4E00" w:rsidRDefault="0032332F" w:rsidP="00027593">
      <w:pPr>
        <w:jc w:val="center"/>
        <w:rPr>
          <w:rFonts w:ascii="ＤＦＧ極太丸ゴシック体" w:eastAsia="ＤＦＧ極太丸ゴシック体" w:hAnsi="ＤＦＧ極太丸ゴシック体"/>
          <w:sz w:val="36"/>
          <w:szCs w:val="36"/>
        </w:rPr>
      </w:pPr>
      <w:r w:rsidRPr="007F2E54">
        <w:rPr>
          <w:rFonts w:ascii="ＤＦＧ極太丸ゴシック体" w:eastAsia="ＤＦＧ極太丸ゴシック体" w:hAnsi="ＤＦＧ極太丸ゴシック体" w:hint="eastAsia"/>
          <w:noProof/>
          <w:color w:val="00B05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BAA58E" wp14:editId="096E1D38">
                <wp:simplePos x="0" y="0"/>
                <wp:positionH relativeFrom="column">
                  <wp:posOffset>41910</wp:posOffset>
                </wp:positionH>
                <wp:positionV relativeFrom="paragraph">
                  <wp:posOffset>329565</wp:posOffset>
                </wp:positionV>
                <wp:extent cx="6019800" cy="266700"/>
                <wp:effectExtent l="0" t="0" r="0" b="0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66700"/>
                        </a:xfrm>
                        <a:prstGeom prst="parallelogram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left:0;text-align:left;margin-left:3.3pt;margin-top:25.95pt;width:474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" adj="239" fillcolor="yellow" stroked="f" strokeweight="2pt"/>
            </w:pict>
          </mc:Fallback>
        </mc:AlternateContent>
      </w:r>
      <w:r w:rsidR="00027593" w:rsidRPr="007F2E54">
        <w:rPr>
          <w:rFonts w:ascii="ＤＦＧ極太丸ゴシック体" w:eastAsia="ＤＦＧ極太丸ゴシック体" w:hAnsi="ＤＦＧ極太丸ゴシック体" w:hint="eastAsia"/>
          <w:color w:val="00B050"/>
          <w:sz w:val="80"/>
          <w:szCs w:val="80"/>
        </w:rPr>
        <w:t>備北まちづくり研究会</w:t>
      </w:r>
      <w:r w:rsidR="00027593" w:rsidRPr="007F4E00">
        <w:rPr>
          <w:rFonts w:ascii="ＤＦＧ極太丸ゴシック体" w:eastAsia="ＤＦＧ極太丸ゴシック体" w:hAnsi="ＤＦＧ極太丸ゴシック体" w:hint="eastAsia"/>
          <w:sz w:val="36"/>
          <w:szCs w:val="36"/>
        </w:rPr>
        <w:t>のご案内</w:t>
      </w:r>
    </w:p>
    <w:p w:rsidR="007F4E00" w:rsidRPr="004D0CB8" w:rsidRDefault="007F4E00" w:rsidP="00385939">
      <w:pPr>
        <w:rPr>
          <w:rFonts w:ascii="ＤＦＧ極太丸ゴシック体" w:eastAsia="ＤＦＧ極太丸ゴシック体" w:hAnsi="ＤＦＧ極太丸ゴシック体"/>
          <w:szCs w:val="21"/>
        </w:rPr>
      </w:pPr>
    </w:p>
    <w:p w:rsidR="007F4E00" w:rsidRDefault="00027593" w:rsidP="00455957">
      <w:pPr>
        <w:ind w:firstLineChars="100" w:firstLine="320"/>
        <w:rPr>
          <w:rFonts w:ascii="ＤＦＧ極太丸ゴシック体" w:eastAsia="ＤＦＧ極太丸ゴシック体" w:hAnsi="ＤＦＧ極太丸ゴシック体"/>
          <w:sz w:val="32"/>
          <w:szCs w:val="32"/>
        </w:rPr>
      </w:pPr>
      <w:r w:rsidRPr="00455957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過疎が進む一方の広島県北部。自治体</w:t>
      </w:r>
      <w:r w:rsidR="007F4E00" w:rsidRPr="00455957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・各団体</w:t>
      </w:r>
      <w:r w:rsidR="009554B0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の</w:t>
      </w:r>
      <w:r w:rsidR="007F4E00" w:rsidRPr="00455957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対策</w:t>
      </w:r>
      <w:r w:rsidR="009554B0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では</w:t>
      </w:r>
      <w:r w:rsidR="007F4E00" w:rsidRPr="00455957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効果</w:t>
      </w:r>
      <w:r w:rsidR="009554B0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は限定的です。</w:t>
      </w:r>
      <w:r w:rsidR="007F4E00" w:rsidRPr="00455957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今、</w:t>
      </w:r>
      <w:r w:rsidR="009554B0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進んだ自治体で取り入れているのは、</w:t>
      </w:r>
      <w:r w:rsidR="007F4E00" w:rsidRPr="009554B0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地域</w:t>
      </w:r>
      <w:r w:rsidR="00385939" w:rsidRPr="009554B0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内</w:t>
      </w:r>
      <w:r w:rsidR="007F4E00" w:rsidRPr="009554B0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循環</w:t>
      </w:r>
      <w:r w:rsidR="00385939" w:rsidRPr="009554B0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型経済（地域内でモノや資金等が循環する地域経済）</w:t>
      </w:r>
      <w:r w:rsidR="009554B0" w:rsidRPr="009554B0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のまちづくり</w:t>
      </w:r>
      <w:r w:rsidR="00385939" w:rsidRPr="00455957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です。</w:t>
      </w:r>
      <w:r w:rsidR="009554B0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自治体任せではなく</w:t>
      </w:r>
      <w:r w:rsidR="00385939" w:rsidRPr="00455957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、市民・議員、各団体がまちづくりに関し、調査・研究</w:t>
      </w:r>
      <w:r w:rsidR="009554B0">
        <w:rPr>
          <w:rFonts w:ascii="ＤＦＧ極太丸ゴシック体" w:eastAsia="ＤＦＧ極太丸ゴシック体" w:hAnsi="ＤＦＧ極太丸ゴシック体" w:hint="eastAsia"/>
          <w:sz w:val="32"/>
          <w:szCs w:val="32"/>
        </w:rPr>
        <w:t>、提案する取り組みをするため、以下の研究会を行います。お気軽にご参加いただき、みんなで活気づくまちづくりを進めようではありませんか。</w:t>
      </w:r>
    </w:p>
    <w:p w:rsidR="004D0CB8" w:rsidRDefault="004D0CB8" w:rsidP="004D0CB8">
      <w:pPr>
        <w:pStyle w:val="a9"/>
      </w:pPr>
      <w:r>
        <w:rPr>
          <w:rFonts w:hint="eastAsia"/>
        </w:rPr>
        <w:t>記</w:t>
      </w:r>
    </w:p>
    <w:p w:rsidR="007F4E00" w:rsidRPr="00464831" w:rsidRDefault="007F4E00" w:rsidP="00F46A06">
      <w:pPr>
        <w:ind w:firstLineChars="50" w:firstLine="240"/>
        <w:rPr>
          <w:rFonts w:ascii="ＤＦＧ極太丸ゴシック体" w:eastAsia="ＤＦＧ極太丸ゴシック体" w:hAnsi="ＤＦＧ極太丸ゴシック体"/>
          <w:color w:val="FF0000"/>
          <w:sz w:val="32"/>
          <w:szCs w:val="32"/>
        </w:rPr>
      </w:pP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>日</w:t>
      </w:r>
      <w:r w:rsidR="00455957" w:rsidRPr="00455957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 xml:space="preserve">　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>時　１０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月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>１８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日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>（火）</w:t>
      </w:r>
      <w:r w:rsidR="00455957" w:rsidRPr="00455957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 xml:space="preserve">　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>夜６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時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>３０</w:t>
      </w:r>
      <w:r w:rsidRPr="00455957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分</w:t>
      </w:r>
      <w:r w:rsidRPr="00464831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から</w:t>
      </w:r>
      <w:r w:rsidR="00F46A06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>8</w:t>
      </w:r>
      <w:r w:rsidR="00464831" w:rsidRPr="00464831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時</w:t>
      </w:r>
      <w:r w:rsidR="00464831">
        <w:rPr>
          <w:rFonts w:ascii="ＤＦＧ極太丸ゴシック体" w:eastAsia="ＤＦＧ極太丸ゴシック体" w:hAnsi="ＤＦＧ極太丸ゴシック体" w:hint="eastAsia"/>
          <w:color w:val="FF0000"/>
          <w:sz w:val="48"/>
          <w:szCs w:val="48"/>
        </w:rPr>
        <w:t>３０</w:t>
      </w:r>
      <w:r w:rsidR="00464831" w:rsidRPr="00464831">
        <w:rPr>
          <w:rFonts w:ascii="ＤＦＧ極太丸ゴシック体" w:eastAsia="ＤＦＧ極太丸ゴシック体" w:hAnsi="ＤＦＧ極太丸ゴシック体" w:hint="eastAsia"/>
          <w:color w:val="FF0000"/>
          <w:sz w:val="32"/>
          <w:szCs w:val="32"/>
        </w:rPr>
        <w:t>分</w:t>
      </w:r>
    </w:p>
    <w:p w:rsidR="007F4E00" w:rsidRPr="00455957" w:rsidRDefault="007F4E00" w:rsidP="00464831">
      <w:pPr>
        <w:ind w:firstLineChars="50" w:firstLine="240"/>
        <w:rPr>
          <w:rFonts w:ascii="ＤＦＧ極太丸ゴシック体" w:eastAsia="ＤＦＧ極太丸ゴシック体" w:hAnsi="ＤＦＧ極太丸ゴシック体"/>
          <w:color w:val="33CCFF"/>
          <w:sz w:val="48"/>
          <w:szCs w:val="48"/>
        </w:rPr>
      </w:pPr>
      <w:r w:rsidRPr="00455957">
        <w:rPr>
          <w:rFonts w:ascii="ＤＦＧ極太丸ゴシック体" w:eastAsia="ＤＦＧ極太丸ゴシック体" w:hAnsi="ＤＦＧ極太丸ゴシック体" w:hint="eastAsia"/>
          <w:color w:val="33CCFF"/>
          <w:sz w:val="48"/>
          <w:szCs w:val="48"/>
        </w:rPr>
        <w:t>場</w:t>
      </w:r>
      <w:r w:rsidR="00455957" w:rsidRPr="00455957">
        <w:rPr>
          <w:rFonts w:ascii="ＤＦＧ極太丸ゴシック体" w:eastAsia="ＤＦＧ極太丸ゴシック体" w:hAnsi="ＤＦＧ極太丸ゴシック体" w:hint="eastAsia"/>
          <w:color w:val="33CCFF"/>
          <w:sz w:val="48"/>
          <w:szCs w:val="48"/>
        </w:rPr>
        <w:t xml:space="preserve">　</w:t>
      </w:r>
      <w:r w:rsidRPr="00455957">
        <w:rPr>
          <w:rFonts w:ascii="ＤＦＧ極太丸ゴシック体" w:eastAsia="ＤＦＧ極太丸ゴシック体" w:hAnsi="ＤＦＧ極太丸ゴシック体" w:hint="eastAsia"/>
          <w:color w:val="33CCFF"/>
          <w:sz w:val="48"/>
          <w:szCs w:val="48"/>
        </w:rPr>
        <w:t>所　みよしまちづくりセンター１階会議室</w:t>
      </w:r>
    </w:p>
    <w:p w:rsidR="00814B5C" w:rsidRDefault="007F4E00" w:rsidP="00814B5C">
      <w:pPr>
        <w:jc w:val="right"/>
        <w:rPr>
          <w:rFonts w:ascii="ＤＦＧ極太丸ゴシック体" w:eastAsia="ＤＦＧ極太丸ゴシック体" w:hAnsi="ＤＦＧ極太丸ゴシック体"/>
          <w:sz w:val="28"/>
          <w:szCs w:val="28"/>
        </w:rPr>
      </w:pPr>
      <w:r w:rsidRPr="007F4E00">
        <w:rPr>
          <w:rFonts w:ascii="ＤＦＧ極太丸ゴシック体" w:eastAsia="ＤＦＧ極太丸ゴシック体" w:hAnsi="ＤＦＧ極太丸ゴシック体" w:hint="eastAsia"/>
          <w:sz w:val="28"/>
          <w:szCs w:val="28"/>
        </w:rPr>
        <w:t xml:space="preserve">　　　　　三次市十日市西６－１０－４５　ＴＥＬ（０８２４）６４－００９１</w:t>
      </w:r>
    </w:p>
    <w:p w:rsidR="00814B5C" w:rsidRPr="00464831" w:rsidRDefault="00814B5C" w:rsidP="00464831">
      <w:pPr>
        <w:ind w:firstLineChars="50" w:firstLine="240"/>
        <w:jc w:val="left"/>
        <w:rPr>
          <w:rFonts w:ascii="ＤＦＧ極太丸ゴシック体" w:eastAsia="ＤＦＧ極太丸ゴシック体" w:hAnsi="ＤＦＧ極太丸ゴシック体"/>
          <w:color w:val="0070C0"/>
          <w:sz w:val="36"/>
          <w:szCs w:val="36"/>
        </w:rPr>
      </w:pPr>
      <w:r w:rsidRPr="00464831">
        <w:rPr>
          <w:rFonts w:ascii="ＤＦＧ極太丸ゴシック体" w:eastAsia="ＤＦＧ極太丸ゴシック体" w:hAnsi="ＤＦＧ極太丸ゴシック体" w:hint="eastAsia"/>
          <w:color w:val="0070C0"/>
          <w:sz w:val="48"/>
          <w:szCs w:val="48"/>
        </w:rPr>
        <w:t>内</w:t>
      </w:r>
      <w:r w:rsidR="00455957" w:rsidRPr="00464831">
        <w:rPr>
          <w:rFonts w:ascii="ＤＦＧ極太丸ゴシック体" w:eastAsia="ＤＦＧ極太丸ゴシック体" w:hAnsi="ＤＦＧ極太丸ゴシック体" w:hint="eastAsia"/>
          <w:color w:val="0070C0"/>
          <w:sz w:val="48"/>
          <w:szCs w:val="48"/>
        </w:rPr>
        <w:t xml:space="preserve">　</w:t>
      </w:r>
      <w:r w:rsidRPr="00464831">
        <w:rPr>
          <w:rFonts w:ascii="ＤＦＧ極太丸ゴシック体" w:eastAsia="ＤＦＧ極太丸ゴシック体" w:hAnsi="ＤＦＧ極太丸ゴシック体" w:hint="eastAsia"/>
          <w:color w:val="0070C0"/>
          <w:sz w:val="48"/>
          <w:szCs w:val="48"/>
        </w:rPr>
        <w:t>容</w:t>
      </w:r>
      <w:r w:rsidRPr="00464831">
        <w:rPr>
          <w:rFonts w:ascii="ＤＦＧ極太丸ゴシック体" w:eastAsia="ＤＦＧ極太丸ゴシック体" w:hAnsi="ＤＦＧ極太丸ゴシック体" w:hint="eastAsia"/>
          <w:color w:val="0070C0"/>
          <w:sz w:val="40"/>
          <w:szCs w:val="40"/>
        </w:rPr>
        <w:t xml:space="preserve">　</w:t>
      </w:r>
      <w:r w:rsidRPr="00464831">
        <w:rPr>
          <w:rFonts w:ascii="ＤＦＧ極太丸ゴシック体" w:eastAsia="ＤＦＧ極太丸ゴシック体" w:hAnsi="ＤＦＧ極太丸ゴシック体" w:hint="eastAsia"/>
          <w:color w:val="0070C0"/>
          <w:sz w:val="36"/>
          <w:szCs w:val="36"/>
        </w:rPr>
        <w:t>三次・庄原の地域の</w:t>
      </w:r>
      <w:r w:rsidR="00C21D03">
        <w:rPr>
          <w:rFonts w:ascii="ＤＦＧ極太丸ゴシック体" w:eastAsia="ＤＦＧ極太丸ゴシック体" w:hAnsi="ＤＦＧ極太丸ゴシック体" w:hint="eastAsia"/>
          <w:color w:val="0070C0"/>
          <w:sz w:val="36"/>
          <w:szCs w:val="36"/>
        </w:rPr>
        <w:t>レポート</w:t>
      </w:r>
      <w:r w:rsidRPr="00464831">
        <w:rPr>
          <w:rFonts w:ascii="ＤＦＧ極太丸ゴシック体" w:eastAsia="ＤＦＧ極太丸ゴシック体" w:hAnsi="ＤＦＧ極太丸ゴシック体" w:hint="eastAsia"/>
          <w:color w:val="0070C0"/>
          <w:sz w:val="36"/>
          <w:szCs w:val="36"/>
        </w:rPr>
        <w:t>報告、活動の交流</w:t>
      </w:r>
    </w:p>
    <w:p w:rsidR="007F4E00" w:rsidRPr="00455957" w:rsidRDefault="00814B5C" w:rsidP="007F4E00">
      <w:pPr>
        <w:jc w:val="left"/>
        <w:rPr>
          <w:rFonts w:ascii="ＤＦＧ極太丸ゴシック体" w:eastAsia="ＤＦＧ極太丸ゴシック体" w:hAnsi="ＤＦＧ極太丸ゴシック体"/>
          <w:color w:val="00B050"/>
          <w:sz w:val="36"/>
          <w:szCs w:val="36"/>
        </w:rPr>
      </w:pPr>
      <w:r w:rsidRPr="00814B5C">
        <w:rPr>
          <w:rFonts w:ascii="ＤＦＧ極太丸ゴシック体" w:eastAsia="ＤＦＧ極太丸ゴシック体" w:hAnsi="ＤＦＧ極太丸ゴシック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B929622" wp14:editId="41967EBA">
            <wp:simplePos x="0" y="0"/>
            <wp:positionH relativeFrom="column">
              <wp:posOffset>4325620</wp:posOffset>
            </wp:positionH>
            <wp:positionV relativeFrom="paragraph">
              <wp:posOffset>85725</wp:posOffset>
            </wp:positionV>
            <wp:extent cx="1899285" cy="1333500"/>
            <wp:effectExtent l="0" t="0" r="5715" b="0"/>
            <wp:wrapNone/>
            <wp:docPr id="1" name="図 1" descr="E:\三次民商ファイル\画像\保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三次民商ファイル\画像\保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E00" w:rsidRPr="00814B5C">
        <w:rPr>
          <w:rFonts w:ascii="ＤＦＧ極太丸ゴシック体" w:eastAsia="ＤＦＧ極太丸ゴシック体" w:hAnsi="ＤＦＧ極太丸ゴシック体" w:hint="eastAsia"/>
          <w:sz w:val="36"/>
          <w:szCs w:val="36"/>
        </w:rPr>
        <w:t xml:space="preserve">アドバイザー　　</w:t>
      </w:r>
      <w:r w:rsidRPr="00464831">
        <w:rPr>
          <w:rFonts w:ascii="ＤＦＧ極太丸ゴシック体" w:eastAsia="ＤＦＧ極太丸ゴシック体" w:hAnsi="ＤＦＧ極太丸ゴシック体" w:hint="eastAsia"/>
          <w:color w:val="00B050"/>
          <w:sz w:val="44"/>
          <w:szCs w:val="44"/>
        </w:rPr>
        <w:t>保母（ほぼ）　武彦　氏</w:t>
      </w:r>
    </w:p>
    <w:p w:rsidR="00814B5C" w:rsidRDefault="00814B5C" w:rsidP="00814B5C">
      <w:pPr>
        <w:ind w:firstLineChars="200" w:firstLine="560"/>
        <w:jc w:val="left"/>
        <w:rPr>
          <w:rFonts w:ascii="ＤＦＧ極太丸ゴシック体" w:eastAsia="ＤＦＧ極太丸ゴシック体" w:hAnsi="ＤＦＧ極太丸ゴシック体"/>
          <w:sz w:val="28"/>
          <w:szCs w:val="28"/>
        </w:rPr>
      </w:pPr>
      <w:r>
        <w:rPr>
          <w:rFonts w:ascii="ＤＦＧ極太丸ゴシック体" w:eastAsia="ＤＦＧ極太丸ゴシック体" w:hAnsi="ＤＦＧ極太丸ゴシック体" w:hint="eastAsia"/>
          <w:sz w:val="28"/>
          <w:szCs w:val="28"/>
        </w:rPr>
        <w:t>島根大学名誉教授・自治体問題研究所理事</w:t>
      </w:r>
    </w:p>
    <w:p w:rsidR="00814B5C" w:rsidRDefault="00814B5C" w:rsidP="00814B5C">
      <w:pPr>
        <w:ind w:firstLineChars="100" w:firstLine="280"/>
        <w:jc w:val="left"/>
        <w:rPr>
          <w:rFonts w:ascii="ＤＦＧ極太丸ゴシック体" w:eastAsia="ＤＦＧ極太丸ゴシック体" w:hAnsi="ＤＦＧ極太丸ゴシック体"/>
          <w:sz w:val="28"/>
          <w:szCs w:val="28"/>
        </w:rPr>
      </w:pPr>
      <w:r>
        <w:rPr>
          <w:rFonts w:ascii="ＤＦＧ極太丸ゴシック体" w:eastAsia="ＤＦＧ極太丸ゴシック体" w:hAnsi="ＤＦＧ極太丸ゴシック体" w:hint="eastAsia"/>
          <w:sz w:val="28"/>
          <w:szCs w:val="28"/>
        </w:rPr>
        <w:t>地域経済を専門とし、市民運動を科学面・理論面</w:t>
      </w:r>
      <w:r w:rsidR="00455957">
        <w:rPr>
          <w:rFonts w:ascii="ＤＦＧ極太丸ゴシック体" w:eastAsia="ＤＦＧ極太丸ゴシック体" w:hAnsi="ＤＦＧ極太丸ゴシック体" w:hint="eastAsia"/>
          <w:sz w:val="28"/>
          <w:szCs w:val="28"/>
        </w:rPr>
        <w:t>から</w:t>
      </w:r>
    </w:p>
    <w:p w:rsidR="00814B5C" w:rsidRDefault="00814B5C" w:rsidP="00464831">
      <w:pPr>
        <w:ind w:firstLineChars="300" w:firstLine="840"/>
        <w:jc w:val="left"/>
        <w:rPr>
          <w:rFonts w:ascii="ＤＦＧ極太丸ゴシック体" w:eastAsia="ＤＦＧ極太丸ゴシック体" w:hAnsi="ＤＦＧ極太丸ゴシック体"/>
          <w:sz w:val="28"/>
          <w:szCs w:val="28"/>
        </w:rPr>
      </w:pPr>
      <w:r>
        <w:rPr>
          <w:rFonts w:ascii="ＤＦＧ極太丸ゴシック体" w:eastAsia="ＤＦＧ極太丸ゴシック体" w:hAnsi="ＤＦＧ極太丸ゴシック体" w:hint="eastAsia"/>
          <w:sz w:val="28"/>
          <w:szCs w:val="28"/>
        </w:rPr>
        <w:t>支える指導者として活動され、地方再生への数多くの著書を発表</w:t>
      </w:r>
    </w:p>
    <w:p w:rsidR="00455957" w:rsidRPr="00455957" w:rsidRDefault="00455957" w:rsidP="00455957">
      <w:pPr>
        <w:ind w:firstLineChars="100" w:firstLine="210"/>
        <w:jc w:val="left"/>
        <w:rPr>
          <w:rFonts w:ascii="ＤＦＧ極太丸ゴシック体" w:eastAsia="ＤＦＧ極太丸ゴシック体" w:hAnsi="ＤＦＧ極太丸ゴシック体"/>
          <w:szCs w:val="21"/>
        </w:rPr>
      </w:pPr>
    </w:p>
    <w:p w:rsidR="00455957" w:rsidRDefault="00455957" w:rsidP="00455957">
      <w:pPr>
        <w:jc w:val="center"/>
        <w:rPr>
          <w:rFonts w:ascii="ＤＦＧ極太丸ゴシック体" w:eastAsia="ＤＦＧ極太丸ゴシック体" w:hAnsi="ＤＦＧ極太丸ゴシック体"/>
          <w:sz w:val="28"/>
          <w:szCs w:val="28"/>
        </w:rPr>
      </w:pPr>
      <w:r>
        <w:rPr>
          <w:rFonts w:ascii="ＤＦＧ極太丸ゴシック体" w:eastAsia="ＤＦＧ極太丸ゴシック体" w:hAnsi="ＤＦＧ極太丸ゴシック体" w:hint="eastAsia"/>
          <w:sz w:val="28"/>
          <w:szCs w:val="28"/>
        </w:rPr>
        <w:t xml:space="preserve">主催：備北まちづくり研究会　　</w:t>
      </w:r>
      <w:r w:rsidR="00464831">
        <w:rPr>
          <w:rFonts w:ascii="ＤＦＧ極太丸ゴシック体" w:eastAsia="ＤＦＧ極太丸ゴシック体" w:hAnsi="ＤＦＧ極太丸ゴシック体" w:hint="eastAsia"/>
          <w:sz w:val="28"/>
          <w:szCs w:val="28"/>
        </w:rPr>
        <w:t>共催</w:t>
      </w:r>
      <w:r>
        <w:rPr>
          <w:rFonts w:ascii="ＤＦＧ極太丸ゴシック体" w:eastAsia="ＤＦＧ極太丸ゴシック体" w:hAnsi="ＤＦＧ極太丸ゴシック体" w:hint="eastAsia"/>
          <w:sz w:val="28"/>
          <w:szCs w:val="28"/>
        </w:rPr>
        <w:t>：広島自治体問題研究所</w:t>
      </w:r>
    </w:p>
    <w:p w:rsidR="00455957" w:rsidRPr="00464831" w:rsidRDefault="00455957" w:rsidP="00455957">
      <w:pPr>
        <w:jc w:val="center"/>
        <w:rPr>
          <w:rFonts w:ascii="ＤＦＧ極太丸ゴシック体" w:eastAsia="ＤＦＧ極太丸ゴシック体" w:hAnsi="ＤＦＧ極太丸ゴシック体"/>
          <w:sz w:val="24"/>
          <w:szCs w:val="24"/>
        </w:rPr>
      </w:pPr>
      <w:r w:rsidRPr="00464831">
        <w:rPr>
          <w:rFonts w:ascii="ＤＦＧ極太丸ゴシック体" w:eastAsia="ＤＦＧ極太丸ゴシック体" w:hAnsi="ＤＦＧ極太丸ゴシック体" w:hint="eastAsia"/>
          <w:sz w:val="24"/>
          <w:szCs w:val="24"/>
        </w:rPr>
        <w:t>連絡先：</w:t>
      </w:r>
      <w:r w:rsidR="004D0CB8" w:rsidRPr="00464831">
        <w:rPr>
          <w:rFonts w:ascii="ＤＦＧ極太丸ゴシック体" w:eastAsia="ＤＦＧ極太丸ゴシック体" w:hAnsi="ＤＦＧ極太丸ゴシック体" w:hint="eastAsia"/>
          <w:sz w:val="24"/>
          <w:szCs w:val="24"/>
        </w:rPr>
        <w:t>三次市十日市東３－１０－１（三次民主商工会内）</w:t>
      </w:r>
      <w:r w:rsidRPr="00464831">
        <w:rPr>
          <w:rFonts w:ascii="ＤＦＧ極太丸ゴシック体" w:eastAsia="ＤＦＧ極太丸ゴシック体" w:hAnsi="ＤＦＧ極太丸ゴシック体" w:hint="eastAsia"/>
          <w:sz w:val="24"/>
          <w:szCs w:val="24"/>
        </w:rPr>
        <w:t xml:space="preserve">　ＴＥＬ（０８２４）６２－３５３５</w:t>
      </w:r>
    </w:p>
    <w:sectPr w:rsidR="00455957" w:rsidRPr="00464831" w:rsidSect="00455957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03" w:rsidRDefault="00D80103" w:rsidP="00385939">
      <w:r>
        <w:separator/>
      </w:r>
    </w:p>
  </w:endnote>
  <w:endnote w:type="continuationSeparator" w:id="0">
    <w:p w:rsidR="00D80103" w:rsidRDefault="00D80103" w:rsidP="0038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極太丸ゴシック体">
    <w:altName w:val="ＭＳ Ｐ明朝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03" w:rsidRDefault="00D80103" w:rsidP="00385939">
      <w:r>
        <w:separator/>
      </w:r>
    </w:p>
  </w:footnote>
  <w:footnote w:type="continuationSeparator" w:id="0">
    <w:p w:rsidR="00D80103" w:rsidRDefault="00D80103" w:rsidP="0038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93"/>
    <w:rsid w:val="00027593"/>
    <w:rsid w:val="00134B25"/>
    <w:rsid w:val="002E69E9"/>
    <w:rsid w:val="0032332F"/>
    <w:rsid w:val="00385939"/>
    <w:rsid w:val="00455957"/>
    <w:rsid w:val="00464831"/>
    <w:rsid w:val="004D0CB8"/>
    <w:rsid w:val="007F2E54"/>
    <w:rsid w:val="007F4E00"/>
    <w:rsid w:val="00814B5C"/>
    <w:rsid w:val="009554B0"/>
    <w:rsid w:val="00C21D03"/>
    <w:rsid w:val="00C76669"/>
    <w:rsid w:val="00C950E4"/>
    <w:rsid w:val="00D80103"/>
    <w:rsid w:val="00F4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6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939"/>
  </w:style>
  <w:style w:type="paragraph" w:styleId="a7">
    <w:name w:val="footer"/>
    <w:basedOn w:val="a"/>
    <w:link w:val="a8"/>
    <w:uiPriority w:val="99"/>
    <w:unhideWhenUsed/>
    <w:rsid w:val="00385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939"/>
  </w:style>
  <w:style w:type="paragraph" w:styleId="a9">
    <w:name w:val="Note Heading"/>
    <w:basedOn w:val="a"/>
    <w:next w:val="a"/>
    <w:link w:val="aa"/>
    <w:uiPriority w:val="99"/>
    <w:unhideWhenUsed/>
    <w:rsid w:val="004D0CB8"/>
    <w:pPr>
      <w:jc w:val="center"/>
    </w:pPr>
    <w:rPr>
      <w:rFonts w:ascii="ＤＦＧ極太丸ゴシック体" w:eastAsia="ＤＦＧ極太丸ゴシック体" w:hAnsi="ＤＦＧ極太丸ゴシック体"/>
      <w:sz w:val="36"/>
      <w:szCs w:val="36"/>
    </w:rPr>
  </w:style>
  <w:style w:type="character" w:customStyle="1" w:styleId="aa">
    <w:name w:val="記 (文字)"/>
    <w:basedOn w:val="a0"/>
    <w:link w:val="a9"/>
    <w:uiPriority w:val="99"/>
    <w:rsid w:val="004D0CB8"/>
    <w:rPr>
      <w:rFonts w:ascii="ＤＦＧ極太丸ゴシック体" w:eastAsia="ＤＦＧ極太丸ゴシック体" w:hAnsi="ＤＦＧ極太丸ゴシック体"/>
      <w:sz w:val="36"/>
      <w:szCs w:val="36"/>
    </w:rPr>
  </w:style>
  <w:style w:type="paragraph" w:styleId="ab">
    <w:name w:val="Closing"/>
    <w:basedOn w:val="a"/>
    <w:link w:val="ac"/>
    <w:uiPriority w:val="99"/>
    <w:unhideWhenUsed/>
    <w:rsid w:val="004D0CB8"/>
    <w:pPr>
      <w:jc w:val="right"/>
    </w:pPr>
    <w:rPr>
      <w:rFonts w:ascii="ＤＦＧ極太丸ゴシック体" w:eastAsia="ＤＦＧ極太丸ゴシック体" w:hAnsi="ＤＦＧ極太丸ゴシック体"/>
      <w:sz w:val="36"/>
      <w:szCs w:val="36"/>
    </w:rPr>
  </w:style>
  <w:style w:type="character" w:customStyle="1" w:styleId="ac">
    <w:name w:val="結語 (文字)"/>
    <w:basedOn w:val="a0"/>
    <w:link w:val="ab"/>
    <w:uiPriority w:val="99"/>
    <w:rsid w:val="004D0CB8"/>
    <w:rPr>
      <w:rFonts w:ascii="ＤＦＧ極太丸ゴシック体" w:eastAsia="ＤＦＧ極太丸ゴシック体" w:hAnsi="ＤＦＧ極太丸ゴシック体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6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939"/>
  </w:style>
  <w:style w:type="paragraph" w:styleId="a7">
    <w:name w:val="footer"/>
    <w:basedOn w:val="a"/>
    <w:link w:val="a8"/>
    <w:uiPriority w:val="99"/>
    <w:unhideWhenUsed/>
    <w:rsid w:val="00385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939"/>
  </w:style>
  <w:style w:type="paragraph" w:styleId="a9">
    <w:name w:val="Note Heading"/>
    <w:basedOn w:val="a"/>
    <w:next w:val="a"/>
    <w:link w:val="aa"/>
    <w:uiPriority w:val="99"/>
    <w:unhideWhenUsed/>
    <w:rsid w:val="004D0CB8"/>
    <w:pPr>
      <w:jc w:val="center"/>
    </w:pPr>
    <w:rPr>
      <w:rFonts w:ascii="ＤＦＧ極太丸ゴシック体" w:eastAsia="ＤＦＧ極太丸ゴシック体" w:hAnsi="ＤＦＧ極太丸ゴシック体"/>
      <w:sz w:val="36"/>
      <w:szCs w:val="36"/>
    </w:rPr>
  </w:style>
  <w:style w:type="character" w:customStyle="1" w:styleId="aa">
    <w:name w:val="記 (文字)"/>
    <w:basedOn w:val="a0"/>
    <w:link w:val="a9"/>
    <w:uiPriority w:val="99"/>
    <w:rsid w:val="004D0CB8"/>
    <w:rPr>
      <w:rFonts w:ascii="ＤＦＧ極太丸ゴシック体" w:eastAsia="ＤＦＧ極太丸ゴシック体" w:hAnsi="ＤＦＧ極太丸ゴシック体"/>
      <w:sz w:val="36"/>
      <w:szCs w:val="36"/>
    </w:rPr>
  </w:style>
  <w:style w:type="paragraph" w:styleId="ab">
    <w:name w:val="Closing"/>
    <w:basedOn w:val="a"/>
    <w:link w:val="ac"/>
    <w:uiPriority w:val="99"/>
    <w:unhideWhenUsed/>
    <w:rsid w:val="004D0CB8"/>
    <w:pPr>
      <w:jc w:val="right"/>
    </w:pPr>
    <w:rPr>
      <w:rFonts w:ascii="ＤＦＧ極太丸ゴシック体" w:eastAsia="ＤＦＧ極太丸ゴシック体" w:hAnsi="ＤＦＧ極太丸ゴシック体"/>
      <w:sz w:val="36"/>
      <w:szCs w:val="36"/>
    </w:rPr>
  </w:style>
  <w:style w:type="character" w:customStyle="1" w:styleId="ac">
    <w:name w:val="結語 (文字)"/>
    <w:basedOn w:val="a0"/>
    <w:link w:val="ab"/>
    <w:uiPriority w:val="99"/>
    <w:rsid w:val="004D0CB8"/>
    <w:rPr>
      <w:rFonts w:ascii="ＤＦＧ極太丸ゴシック体" w:eastAsia="ＤＦＧ極太丸ゴシック体" w:hAnsi="ＤＦＧ極太丸ゴシック体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sakuda</dc:creator>
  <cp:lastModifiedBy>jitiken</cp:lastModifiedBy>
  <cp:revision>2</cp:revision>
  <cp:lastPrinted>2016-09-13T08:37:00Z</cp:lastPrinted>
  <dcterms:created xsi:type="dcterms:W3CDTF">2016-09-15T02:12:00Z</dcterms:created>
  <dcterms:modified xsi:type="dcterms:W3CDTF">2016-09-15T02:12:00Z</dcterms:modified>
</cp:coreProperties>
</file>