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D3" w:rsidRPr="00860366" w:rsidRDefault="006F5129">
      <w:pPr>
        <w:rPr>
          <w:rFonts w:hint="eastAsia"/>
          <w:b/>
        </w:rPr>
      </w:pPr>
      <w:r w:rsidRPr="00860366">
        <w:rPr>
          <w:rFonts w:hint="eastAsia"/>
          <w:b/>
        </w:rPr>
        <w:t>マイナンバー制度の現状と今後</w:t>
      </w:r>
    </w:p>
    <w:p w:rsidR="006F5129" w:rsidRDefault="006F5129" w:rsidP="00382D66">
      <w:pPr>
        <w:ind w:firstLineChars="700" w:firstLine="1470"/>
        <w:rPr>
          <w:rFonts w:hint="eastAsia"/>
        </w:rPr>
      </w:pPr>
      <w:r>
        <w:rPr>
          <w:rFonts w:hint="eastAsia"/>
        </w:rPr>
        <w:t>広島自治体問題研究所事務局会議にて</w:t>
      </w:r>
      <w:r w:rsidR="00382D66">
        <w:rPr>
          <w:rFonts w:hint="eastAsia"/>
        </w:rPr>
        <w:t xml:space="preserve">　　</w:t>
      </w:r>
      <w:r w:rsidR="00382D66">
        <w:rPr>
          <w:rFonts w:hint="eastAsia"/>
        </w:rPr>
        <w:t>2016.2.9</w:t>
      </w:r>
    </w:p>
    <w:p w:rsidR="006F5129" w:rsidRDefault="006F5129">
      <w:pPr>
        <w:rPr>
          <w:rFonts w:hint="eastAsia"/>
        </w:rPr>
      </w:pPr>
    </w:p>
    <w:p w:rsidR="006F5129" w:rsidRDefault="006F5129" w:rsidP="00382D66">
      <w:pPr>
        <w:ind w:firstLineChars="100" w:firstLine="210"/>
        <w:rPr>
          <w:rFonts w:hint="eastAsia"/>
        </w:rPr>
      </w:pPr>
      <w:r>
        <w:rPr>
          <w:rFonts w:hint="eastAsia"/>
        </w:rPr>
        <w:t>２月９日、広島自治体問題研究所において事務局会議の前のトピックコーナーにおいて、今話題になっている、マイナンバー制度の実態について、広島市職員さんから、少しの時間でしたが話題提供を受け懇談しました。</w:t>
      </w:r>
    </w:p>
    <w:p w:rsidR="006F5129" w:rsidRDefault="006F5129">
      <w:pPr>
        <w:rPr>
          <w:rFonts w:hint="eastAsia"/>
        </w:rPr>
      </w:pPr>
      <w:r>
        <w:rPr>
          <w:rFonts w:hint="eastAsia"/>
        </w:rPr>
        <w:t xml:space="preserve">　</w:t>
      </w:r>
      <w:r w:rsidR="00C556BF">
        <w:rPr>
          <w:rFonts w:hint="eastAsia"/>
        </w:rPr>
        <w:t>広島市職員</w:t>
      </w:r>
      <w:r>
        <w:rPr>
          <w:rFonts w:hint="eastAsia"/>
        </w:rPr>
        <w:t>さんから、</w:t>
      </w:r>
      <w:r w:rsidR="00C556BF">
        <w:rPr>
          <w:rFonts w:hint="eastAsia"/>
        </w:rPr>
        <w:t>「</w:t>
      </w:r>
      <w:r>
        <w:rPr>
          <w:rFonts w:hint="eastAsia"/>
        </w:rPr>
        <w:t>マイナンバー制度の現状と今後</w:t>
      </w:r>
      <w:r w:rsidR="00C556BF">
        <w:rPr>
          <w:rFonts w:hint="eastAsia"/>
        </w:rPr>
        <w:t>」</w:t>
      </w:r>
      <w:r>
        <w:rPr>
          <w:rFonts w:hint="eastAsia"/>
        </w:rPr>
        <w:t>というメモに基づき報告がありました。</w:t>
      </w:r>
      <w:r w:rsidR="00C556BF">
        <w:rPr>
          <w:rFonts w:hint="eastAsia"/>
        </w:rPr>
        <w:t>事務局でその懇談の要旨をまとめてみました</w:t>
      </w:r>
      <w:r w:rsidR="006E3558">
        <w:rPr>
          <w:rFonts w:hint="eastAsia"/>
        </w:rPr>
        <w:t>。</w:t>
      </w:r>
    </w:p>
    <w:p w:rsidR="006E3558" w:rsidRPr="006E3558" w:rsidRDefault="006E3558">
      <w:pPr>
        <w:rPr>
          <w:rFonts w:hint="eastAsia"/>
          <w:b/>
        </w:rPr>
      </w:pPr>
      <w:r w:rsidRPr="006E3558">
        <w:rPr>
          <w:rFonts w:hint="eastAsia"/>
          <w:b/>
        </w:rPr>
        <w:t>１．始まったマイナンバー制度</w:t>
      </w:r>
    </w:p>
    <w:p w:rsidR="006F5129" w:rsidRDefault="006F5129">
      <w:pPr>
        <w:rPr>
          <w:rFonts w:hint="eastAsia"/>
        </w:rPr>
      </w:pPr>
      <w:r>
        <w:rPr>
          <w:rFonts w:hint="eastAsia"/>
        </w:rPr>
        <w:t xml:space="preserve">　今回始まったマイナンバー制度は、２０１</w:t>
      </w:r>
      <w:r w:rsidR="00382D66">
        <w:rPr>
          <w:rFonts w:hint="eastAsia"/>
        </w:rPr>
        <w:t>３年５月</w:t>
      </w:r>
      <w:r w:rsidR="00222E3F">
        <w:rPr>
          <w:rFonts w:hint="eastAsia"/>
        </w:rPr>
        <w:t>に</w:t>
      </w:r>
      <w:r w:rsidR="00382D66">
        <w:rPr>
          <w:rFonts w:hint="eastAsia"/>
        </w:rPr>
        <w:t>法律</w:t>
      </w:r>
      <w:r w:rsidR="00222E3F">
        <w:rPr>
          <w:rFonts w:hint="eastAsia"/>
        </w:rPr>
        <w:t>が</w:t>
      </w:r>
      <w:r w:rsidR="00382D66">
        <w:rPr>
          <w:rFonts w:hint="eastAsia"/>
        </w:rPr>
        <w:t>公布され</w:t>
      </w:r>
      <w:r>
        <w:rPr>
          <w:rFonts w:hint="eastAsia"/>
        </w:rPr>
        <w:t>ましたが</w:t>
      </w:r>
      <w:r w:rsidR="00382D66">
        <w:rPr>
          <w:rFonts w:hint="eastAsia"/>
        </w:rPr>
        <w:t>、</w:t>
      </w:r>
      <w:r w:rsidR="006E3558">
        <w:rPr>
          <w:rFonts w:hint="eastAsia"/>
        </w:rPr>
        <w:t>政令や</w:t>
      </w:r>
      <w:r w:rsidR="00222E3F">
        <w:rPr>
          <w:rFonts w:hint="eastAsia"/>
        </w:rPr>
        <w:t>省令が出されるなど順次施工され、本格的な施行である番号通知は２０１５年１０月となり</w:t>
      </w:r>
      <w:r w:rsidR="00860366">
        <w:rPr>
          <w:rFonts w:hint="eastAsia"/>
        </w:rPr>
        <w:t>ました。</w:t>
      </w:r>
      <w:r>
        <w:rPr>
          <w:rFonts w:hint="eastAsia"/>
        </w:rPr>
        <w:t>その</w:t>
      </w:r>
      <w:r w:rsidR="00222E3F">
        <w:rPr>
          <w:rFonts w:hint="eastAsia"/>
        </w:rPr>
        <w:t>間</w:t>
      </w:r>
      <w:r w:rsidR="00860366">
        <w:rPr>
          <w:rFonts w:hint="eastAsia"/>
        </w:rPr>
        <w:t>は</w:t>
      </w:r>
      <w:r>
        <w:rPr>
          <w:rFonts w:hint="eastAsia"/>
        </w:rPr>
        <w:t>、全く極秘扱いというか、国民にはなるべく知らせないで、国と、関係システム業者の間で、施工の準備がなされたという感じです。このことは、当初から反対運動を行っておられた方々には、申し訳ないことなのですが、一般の多く</w:t>
      </w:r>
      <w:r w:rsidR="006E3558">
        <w:rPr>
          <w:rFonts w:hint="eastAsia"/>
        </w:rPr>
        <w:t>の</w:t>
      </w:r>
      <w:r>
        <w:rPr>
          <w:rFonts w:hint="eastAsia"/>
        </w:rPr>
        <w:t>方々は最近になって関心を持たれ、これは何の通知なのか戸惑っている実態です。</w:t>
      </w:r>
    </w:p>
    <w:p w:rsidR="00860366" w:rsidRDefault="00860366">
      <w:pPr>
        <w:rPr>
          <w:rFonts w:hint="eastAsia"/>
        </w:rPr>
      </w:pPr>
      <w:r>
        <w:rPr>
          <w:rFonts w:hint="eastAsia"/>
        </w:rPr>
        <w:t xml:space="preserve">　政府広報では、行政の効率化、国民の利便性を高める、公平・公正な社会の実現と述べていますが、</w:t>
      </w:r>
      <w:r w:rsidR="008C277A">
        <w:rPr>
          <w:rFonts w:hint="eastAsia"/>
        </w:rPr>
        <w:t>ホームページが開設されているので見てください。</w:t>
      </w:r>
    </w:p>
    <w:p w:rsidR="006F5129" w:rsidRDefault="006F5129" w:rsidP="00222E3F">
      <w:pPr>
        <w:ind w:firstLineChars="100" w:firstLine="210"/>
        <w:rPr>
          <w:rFonts w:hint="eastAsia"/>
        </w:rPr>
      </w:pPr>
      <w:r>
        <w:rPr>
          <w:rFonts w:hint="eastAsia"/>
        </w:rPr>
        <w:t>ようやく始まったマイナンバー制度ですが、行政窓口では、国からの制度運用の整備が遅れ、マイナンバー通知書の印刷・発送が遅れに遅れて、１月から運用開始はされているとは言いながら、簡易書留通知で</w:t>
      </w:r>
      <w:r w:rsidR="006E3558">
        <w:rPr>
          <w:rFonts w:hint="eastAsia"/>
        </w:rPr>
        <w:t>世帯主</w:t>
      </w:r>
      <w:r w:rsidR="00222E3F">
        <w:rPr>
          <w:rFonts w:hint="eastAsia"/>
        </w:rPr>
        <w:t>本人宛で</w:t>
      </w:r>
      <w:r>
        <w:rPr>
          <w:rFonts w:hint="eastAsia"/>
        </w:rPr>
        <w:t>、</w:t>
      </w:r>
      <w:r w:rsidR="00222E3F">
        <w:rPr>
          <w:rFonts w:hint="eastAsia"/>
        </w:rPr>
        <w:t>不在の場合は</w:t>
      </w:r>
      <w:r>
        <w:rPr>
          <w:rFonts w:hint="eastAsia"/>
        </w:rPr>
        <w:t>郵便局で１週間とどめ置き、それが役所の戻り、</w:t>
      </w:r>
      <w:r w:rsidR="00D90BB5">
        <w:rPr>
          <w:rFonts w:hint="eastAsia"/>
        </w:rPr>
        <w:t>本人が役所に来ても、探し出す時間がかかって、現場では大変時間をかけているようです。</w:t>
      </w:r>
    </w:p>
    <w:p w:rsidR="00D90BB5" w:rsidRDefault="00D90BB5" w:rsidP="00222E3F">
      <w:pPr>
        <w:ind w:firstLineChars="100" w:firstLine="210"/>
        <w:rPr>
          <w:rFonts w:hint="eastAsia"/>
        </w:rPr>
      </w:pPr>
      <w:r>
        <w:rPr>
          <w:rFonts w:hint="eastAsia"/>
        </w:rPr>
        <w:t>また通知書の大量未着が発生しており、広島市でも約１割あるのではないかと思われています。</w:t>
      </w:r>
    </w:p>
    <w:p w:rsidR="00D90BB5" w:rsidRDefault="00D90BB5">
      <w:pPr>
        <w:rPr>
          <w:rFonts w:hint="eastAsia"/>
        </w:rPr>
      </w:pPr>
      <w:r>
        <w:rPr>
          <w:rFonts w:hint="eastAsia"/>
        </w:rPr>
        <w:t xml:space="preserve">　一方交付にあたって、写真が必要とのことで、街の写真館では、美しく</w:t>
      </w:r>
      <w:r w:rsidR="00222E3F">
        <w:rPr>
          <w:rFonts w:hint="eastAsia"/>
        </w:rPr>
        <w:t>い</w:t>
      </w:r>
      <w:r>
        <w:rPr>
          <w:rFonts w:hint="eastAsia"/>
        </w:rPr>
        <w:t>マイナンバーを作ろうと、マイナンバー特需が出来ているとか、うそのような話もありました。</w:t>
      </w:r>
    </w:p>
    <w:p w:rsidR="00D90BB5" w:rsidRDefault="00D90BB5">
      <w:pPr>
        <w:rPr>
          <w:rFonts w:hint="eastAsia"/>
        </w:rPr>
      </w:pPr>
      <w:r>
        <w:rPr>
          <w:rFonts w:hint="eastAsia"/>
        </w:rPr>
        <w:t xml:space="preserve">　しかし、民間事業者にとっては、法律に</w:t>
      </w:r>
      <w:r w:rsidR="006E3558">
        <w:rPr>
          <w:rFonts w:hint="eastAsia"/>
        </w:rPr>
        <w:t>則</w:t>
      </w:r>
      <w:r>
        <w:rPr>
          <w:rFonts w:hint="eastAsia"/>
        </w:rPr>
        <w:t>った利用以外してはならない、管理・保管は厳しく、取り扱い</w:t>
      </w:r>
      <w:r w:rsidR="00222E3F">
        <w:rPr>
          <w:rFonts w:hint="eastAsia"/>
        </w:rPr>
        <w:t>に</w:t>
      </w:r>
      <w:r>
        <w:rPr>
          <w:rFonts w:hint="eastAsia"/>
        </w:rPr>
        <w:t>厳重注意が必要で、従業員等の番号保管義務は大きな負担となっているそうです。</w:t>
      </w:r>
    </w:p>
    <w:p w:rsidR="006E3558" w:rsidRPr="006E3558" w:rsidRDefault="006E3558">
      <w:pPr>
        <w:rPr>
          <w:rFonts w:hint="eastAsia"/>
          <w:b/>
        </w:rPr>
      </w:pPr>
      <w:r w:rsidRPr="006E3558">
        <w:rPr>
          <w:rFonts w:hint="eastAsia"/>
          <w:b/>
        </w:rPr>
        <w:t>２．個人情報に関する国民的議論が置き去り</w:t>
      </w:r>
    </w:p>
    <w:p w:rsidR="00D90BB5" w:rsidRDefault="00D90BB5" w:rsidP="00222E3F">
      <w:pPr>
        <w:ind w:firstLineChars="100" w:firstLine="210"/>
        <w:rPr>
          <w:rFonts w:hint="eastAsia"/>
        </w:rPr>
      </w:pPr>
      <w:r>
        <w:rPr>
          <w:rFonts w:hint="eastAsia"/>
        </w:rPr>
        <w:t>この制度で大きな問題は、個人情報に関する国民的議論が置き去りにされており、先の住民基本台帳ネットワークが、個人情報の自己管理・プライバシー権を主張して、裁判闘争に</w:t>
      </w:r>
      <w:r w:rsidR="006E3558">
        <w:rPr>
          <w:rFonts w:hint="eastAsia"/>
        </w:rPr>
        <w:t>も</w:t>
      </w:r>
      <w:r>
        <w:rPr>
          <w:rFonts w:hint="eastAsia"/>
        </w:rPr>
        <w:t>なって</w:t>
      </w:r>
      <w:r w:rsidR="006E3558">
        <w:rPr>
          <w:rFonts w:hint="eastAsia"/>
        </w:rPr>
        <w:t>いる問題の大きな制度を引き継ぐものです</w:t>
      </w:r>
      <w:r>
        <w:rPr>
          <w:rFonts w:hint="eastAsia"/>
        </w:rPr>
        <w:t>。</w:t>
      </w:r>
    </w:p>
    <w:p w:rsidR="00726924" w:rsidRDefault="00726924">
      <w:pPr>
        <w:rPr>
          <w:rFonts w:hint="eastAsia"/>
        </w:rPr>
      </w:pPr>
      <w:r>
        <w:rPr>
          <w:rFonts w:hint="eastAsia"/>
        </w:rPr>
        <w:t xml:space="preserve">　住</w:t>
      </w:r>
      <w:r w:rsidR="00222E3F">
        <w:rPr>
          <w:rFonts w:hint="eastAsia"/>
        </w:rPr>
        <w:t>民</w:t>
      </w:r>
      <w:r>
        <w:rPr>
          <w:rFonts w:hint="eastAsia"/>
        </w:rPr>
        <w:t>基</w:t>
      </w:r>
      <w:r w:rsidR="00222E3F">
        <w:rPr>
          <w:rFonts w:hint="eastAsia"/>
        </w:rPr>
        <w:t>本台帳</w:t>
      </w:r>
      <w:r>
        <w:rPr>
          <w:rFonts w:hint="eastAsia"/>
        </w:rPr>
        <w:t>ネット</w:t>
      </w:r>
      <w:r w:rsidR="00222E3F">
        <w:rPr>
          <w:rFonts w:hint="eastAsia"/>
        </w:rPr>
        <w:t>ワーク</w:t>
      </w:r>
      <w:r>
        <w:rPr>
          <w:rFonts w:hint="eastAsia"/>
        </w:rPr>
        <w:t>は、厳しい利用制限を課す制度で、基本４情報のみであって、住民基本台帳に定められた利用のみで、独自回線を使用し、独立したシステムであったのが、このマイナンバー制度</w:t>
      </w:r>
      <w:r w:rsidR="00222E3F">
        <w:rPr>
          <w:rFonts w:hint="eastAsia"/>
        </w:rPr>
        <w:t>で</w:t>
      </w:r>
      <w:r>
        <w:rPr>
          <w:rFonts w:hint="eastAsia"/>
        </w:rPr>
        <w:t>は、規制が取っ払われ、民間事業者が関与し</w:t>
      </w:r>
      <w:r w:rsidR="00805D16">
        <w:rPr>
          <w:rFonts w:hint="eastAsia"/>
        </w:rPr>
        <w:t>ますし</w:t>
      </w:r>
      <w:r>
        <w:rPr>
          <w:rFonts w:hint="eastAsia"/>
        </w:rPr>
        <w:t>、今後利</w:t>
      </w:r>
      <w:r>
        <w:rPr>
          <w:rFonts w:hint="eastAsia"/>
        </w:rPr>
        <w:lastRenderedPageBreak/>
        <w:t>用範囲も民間へ拡大される予定です。またマイ</w:t>
      </w:r>
      <w:r w:rsidR="008C277A">
        <w:rPr>
          <w:rFonts w:hint="eastAsia"/>
        </w:rPr>
        <w:t>・</w:t>
      </w:r>
      <w:r>
        <w:rPr>
          <w:rFonts w:hint="eastAsia"/>
        </w:rPr>
        <w:t>ポータ</w:t>
      </w:r>
      <w:r w:rsidR="008C277A">
        <w:rPr>
          <w:rFonts w:hint="eastAsia"/>
        </w:rPr>
        <w:t>ル</w:t>
      </w:r>
      <w:r>
        <w:rPr>
          <w:rFonts w:hint="eastAsia"/>
        </w:rPr>
        <w:t>といっ</w:t>
      </w:r>
      <w:r w:rsidR="00222E3F">
        <w:rPr>
          <w:rFonts w:hint="eastAsia"/>
        </w:rPr>
        <w:t>て</w:t>
      </w:r>
      <w:r>
        <w:rPr>
          <w:rFonts w:hint="eastAsia"/>
        </w:rPr>
        <w:t>、インターネットで自分の情報が確認できることが、政府から売りの言葉となっています。</w:t>
      </w:r>
    </w:p>
    <w:p w:rsidR="00726924" w:rsidRDefault="00726924">
      <w:pPr>
        <w:rPr>
          <w:rFonts w:hint="eastAsia"/>
        </w:rPr>
      </w:pPr>
      <w:r>
        <w:rPr>
          <w:rFonts w:hint="eastAsia"/>
        </w:rPr>
        <w:t xml:space="preserve">　現在</w:t>
      </w:r>
      <w:r w:rsidR="00222E3F">
        <w:rPr>
          <w:rFonts w:hint="eastAsia"/>
        </w:rPr>
        <w:t>、</w:t>
      </w:r>
      <w:r>
        <w:rPr>
          <w:rFonts w:hint="eastAsia"/>
        </w:rPr>
        <w:t>源泉徴収にかかわり、雇用主に自分のマイナンバーを知らせることになっており、市職員もすでに行っています。</w:t>
      </w:r>
    </w:p>
    <w:p w:rsidR="00726924" w:rsidRDefault="00726924">
      <w:pPr>
        <w:rPr>
          <w:rFonts w:hint="eastAsia"/>
        </w:rPr>
      </w:pPr>
      <w:r>
        <w:rPr>
          <w:rFonts w:hint="eastAsia"/>
        </w:rPr>
        <w:t xml:space="preserve">　今後銀行通帳の作成にも必要となるなど、個人資産の登録が行われ、国が目指す</w:t>
      </w:r>
      <w:r w:rsidR="00222E3F">
        <w:rPr>
          <w:rFonts w:hint="eastAsia"/>
        </w:rPr>
        <w:t>徴税課税</w:t>
      </w:r>
      <w:r>
        <w:rPr>
          <w:rFonts w:hint="eastAsia"/>
        </w:rPr>
        <w:t>材料の把握に多いに役立つとしていますが、</w:t>
      </w:r>
      <w:r w:rsidR="005C2D57">
        <w:rPr>
          <w:rFonts w:hint="eastAsia"/>
        </w:rPr>
        <w:t>国家</w:t>
      </w:r>
      <w:r w:rsidR="00805D16">
        <w:rPr>
          <w:rFonts w:hint="eastAsia"/>
        </w:rPr>
        <w:t>が</w:t>
      </w:r>
      <w:r w:rsidR="005C2D57">
        <w:rPr>
          <w:rFonts w:hint="eastAsia"/>
        </w:rPr>
        <w:t>個人生活まで</w:t>
      </w:r>
      <w:r w:rsidR="00805D16">
        <w:rPr>
          <w:rFonts w:hint="eastAsia"/>
        </w:rPr>
        <w:t>管理</w:t>
      </w:r>
      <w:r w:rsidR="005C2D57">
        <w:rPr>
          <w:rFonts w:hint="eastAsia"/>
        </w:rPr>
        <w:t>支配</w:t>
      </w:r>
      <w:r w:rsidR="00805D16">
        <w:rPr>
          <w:rFonts w:hint="eastAsia"/>
        </w:rPr>
        <w:t>する</w:t>
      </w:r>
      <w:r w:rsidR="005C2D57">
        <w:rPr>
          <w:rFonts w:hint="eastAsia"/>
        </w:rPr>
        <w:t>社会の危険性は、現憲法１３条違反として人格権の侵害</w:t>
      </w:r>
      <w:r w:rsidR="00C556BF">
        <w:rPr>
          <w:rFonts w:hint="eastAsia"/>
        </w:rPr>
        <w:t>が</w:t>
      </w:r>
      <w:r w:rsidR="005C2D57">
        <w:rPr>
          <w:rFonts w:hint="eastAsia"/>
        </w:rPr>
        <w:t>問題となっています。</w:t>
      </w:r>
    </w:p>
    <w:p w:rsidR="00805D16" w:rsidRPr="00805D16" w:rsidRDefault="00805D16">
      <w:pPr>
        <w:rPr>
          <w:rFonts w:hint="eastAsia"/>
          <w:b/>
        </w:rPr>
      </w:pPr>
      <w:r w:rsidRPr="00805D16">
        <w:rPr>
          <w:rFonts w:hint="eastAsia"/>
          <w:b/>
        </w:rPr>
        <w:t>３．個人情報をめぐる住民を脅かす様々な危険</w:t>
      </w:r>
    </w:p>
    <w:p w:rsidR="005C2D57" w:rsidRDefault="005C2D57">
      <w:pPr>
        <w:rPr>
          <w:rFonts w:hint="eastAsia"/>
        </w:rPr>
      </w:pPr>
      <w:r>
        <w:rPr>
          <w:rFonts w:hint="eastAsia"/>
        </w:rPr>
        <w:t xml:space="preserve">　一方アンダーグランド社会で、個人情報をめぐる住民を脅かす様々な危険が生まれています。一つは、インターネットでの</w:t>
      </w:r>
      <w:r w:rsidR="003B3820">
        <w:rPr>
          <w:rFonts w:hint="eastAsia"/>
        </w:rPr>
        <w:t>個人</w:t>
      </w:r>
      <w:r>
        <w:rPr>
          <w:rFonts w:hint="eastAsia"/>
        </w:rPr>
        <w:t>情報漏えいや不正アクセス</w:t>
      </w:r>
      <w:r w:rsidR="003B3820">
        <w:rPr>
          <w:rFonts w:hint="eastAsia"/>
        </w:rPr>
        <w:t>問題です。如何に管理をしていても、その上を行く人が出たり、個人のことでありうっかりがあったりして、完全とはなりません。二つ目には、今はやりのオレオレ詐欺、特殊</w:t>
      </w:r>
      <w:r w:rsidR="00C556BF">
        <w:rPr>
          <w:rFonts w:hint="eastAsia"/>
        </w:rPr>
        <w:t>詐欺</w:t>
      </w:r>
      <w:r w:rsidR="003B3820">
        <w:rPr>
          <w:rFonts w:hint="eastAsia"/>
        </w:rPr>
        <w:t>の増加があります。三つ目には、マイナンバー情報</w:t>
      </w:r>
      <w:r w:rsidR="00C556BF">
        <w:rPr>
          <w:rFonts w:hint="eastAsia"/>
        </w:rPr>
        <w:t>が</w:t>
      </w:r>
      <w:r w:rsidR="003B3820">
        <w:rPr>
          <w:rFonts w:hint="eastAsia"/>
        </w:rPr>
        <w:t>闇社会での価値が高まり、脱税、不正受給などが行われ</w:t>
      </w:r>
      <w:r w:rsidR="00C556BF">
        <w:rPr>
          <w:rFonts w:hint="eastAsia"/>
        </w:rPr>
        <w:t>る</w:t>
      </w:r>
      <w:r w:rsidR="003B3820">
        <w:rPr>
          <w:rFonts w:hint="eastAsia"/>
        </w:rPr>
        <w:t>ことを言い訳にした、所得税や固定資産税など</w:t>
      </w:r>
      <w:r w:rsidR="00C556BF">
        <w:rPr>
          <w:rFonts w:hint="eastAsia"/>
        </w:rPr>
        <w:t>の徴収</w:t>
      </w:r>
      <w:r w:rsidR="003B3820">
        <w:rPr>
          <w:rFonts w:hint="eastAsia"/>
        </w:rPr>
        <w:t>管理強化が進みます。</w:t>
      </w:r>
    </w:p>
    <w:p w:rsidR="00805D16" w:rsidRPr="00805D16" w:rsidRDefault="00805D16">
      <w:pPr>
        <w:rPr>
          <w:rFonts w:hint="eastAsia"/>
          <w:b/>
        </w:rPr>
      </w:pPr>
      <w:r w:rsidRPr="00805D16">
        <w:rPr>
          <w:rFonts w:hint="eastAsia"/>
          <w:b/>
        </w:rPr>
        <w:t>４．二律背反のマイナンバーと民間活用策</w:t>
      </w:r>
    </w:p>
    <w:p w:rsidR="003B3820" w:rsidRDefault="003B3820" w:rsidP="00C556BF">
      <w:pPr>
        <w:ind w:firstLineChars="100" w:firstLine="210"/>
        <w:rPr>
          <w:rFonts w:hint="eastAsia"/>
        </w:rPr>
      </w:pPr>
      <w:r>
        <w:rPr>
          <w:rFonts w:hint="eastAsia"/>
        </w:rPr>
        <w:t>今後の課題として、二律背反のマイナンバーと民間活用策です。まずマイナンバーを取り扱う職員は、限定されるべきです。</w:t>
      </w:r>
      <w:r w:rsidR="00113A37">
        <w:rPr>
          <w:rFonts w:hint="eastAsia"/>
        </w:rPr>
        <w:t>税金・戸籍・福祉関係職員は正規職員としてあるべきです。しかし</w:t>
      </w:r>
      <w:r w:rsidR="00805D16">
        <w:rPr>
          <w:rFonts w:hint="eastAsia"/>
        </w:rPr>
        <w:t>現実は</w:t>
      </w:r>
      <w:r w:rsidR="00113A37">
        <w:rPr>
          <w:rFonts w:hint="eastAsia"/>
        </w:rPr>
        <w:t>、窓口の民間委託、派遣社員などの配置が進んでおり、取り扱い職員の入れ替わりが激しく、広島市では、コンビニでの交付も考えているようで、機密性、安全性が保たれていません。</w:t>
      </w:r>
    </w:p>
    <w:p w:rsidR="00805D16" w:rsidRPr="00805D16" w:rsidRDefault="00805D16" w:rsidP="00805D16">
      <w:pPr>
        <w:rPr>
          <w:rFonts w:hint="eastAsia"/>
          <w:b/>
        </w:rPr>
      </w:pPr>
      <w:r w:rsidRPr="00805D16">
        <w:rPr>
          <w:rFonts w:hint="eastAsia"/>
          <w:b/>
        </w:rPr>
        <w:t>５．超高齢化社会のもとで、さらなる活用拡大・・</w:t>
      </w:r>
    </w:p>
    <w:p w:rsidR="00113A37" w:rsidRDefault="00113A37" w:rsidP="00C556BF">
      <w:pPr>
        <w:ind w:firstLineChars="100" w:firstLine="210"/>
        <w:rPr>
          <w:rFonts w:hint="eastAsia"/>
        </w:rPr>
      </w:pPr>
      <w:r>
        <w:rPr>
          <w:rFonts w:hint="eastAsia"/>
        </w:rPr>
        <w:t>特に超高齢化社会のもとで、さらなる活用拡大が行われたら、認知症を患った人はどうなるのか、銀行・クレジット関係からカード偽造問題、名義貸し、などなど</w:t>
      </w:r>
      <w:r w:rsidR="00C556BF">
        <w:rPr>
          <w:rFonts w:hint="eastAsia"/>
        </w:rPr>
        <w:t>不確実な問題が多くあり</w:t>
      </w:r>
      <w:r>
        <w:rPr>
          <w:rFonts w:hint="eastAsia"/>
        </w:rPr>
        <w:t>、この制度導入</w:t>
      </w:r>
      <w:r w:rsidR="00C556BF">
        <w:rPr>
          <w:rFonts w:hint="eastAsia"/>
        </w:rPr>
        <w:t>は</w:t>
      </w:r>
      <w:r>
        <w:rPr>
          <w:rFonts w:hint="eastAsia"/>
        </w:rPr>
        <w:t>、国が地方自治体が担っている住民の福祉向上を行っている一方で</w:t>
      </w:r>
      <w:r w:rsidR="00C556BF">
        <w:rPr>
          <w:rFonts w:hint="eastAsia"/>
        </w:rPr>
        <w:t>、</w:t>
      </w:r>
      <w:r>
        <w:rPr>
          <w:rFonts w:hint="eastAsia"/>
        </w:rPr>
        <w:t>その破壊に手を貸す手立てをしているとしか思えない制度です。</w:t>
      </w:r>
    </w:p>
    <w:p w:rsidR="00382D66" w:rsidRDefault="00382D66">
      <w:pPr>
        <w:rPr>
          <w:rFonts w:hint="eastAsia"/>
        </w:rPr>
      </w:pPr>
      <w:r>
        <w:rPr>
          <w:rFonts w:hint="eastAsia"/>
        </w:rPr>
        <w:t xml:space="preserve">　今マイナンバーの通知は受けたけれど、その番号を忘れた、どこにあるのか分からない状態の人が多くあると思います。しかし、国</w:t>
      </w:r>
      <w:r w:rsidR="00805D16">
        <w:rPr>
          <w:rFonts w:hint="eastAsia"/>
        </w:rPr>
        <w:t>が</w:t>
      </w:r>
      <w:r>
        <w:rPr>
          <w:rFonts w:hint="eastAsia"/>
        </w:rPr>
        <w:t>いずれかこの</w:t>
      </w:r>
      <w:r w:rsidR="00C556BF">
        <w:rPr>
          <w:rFonts w:hint="eastAsia"/>
        </w:rPr>
        <w:t>制度</w:t>
      </w:r>
      <w:r>
        <w:rPr>
          <w:rFonts w:hint="eastAsia"/>
        </w:rPr>
        <w:t>をやめない限り、様々な場面で、</w:t>
      </w:r>
      <w:r w:rsidR="00C556BF">
        <w:rPr>
          <w:rFonts w:hint="eastAsia"/>
        </w:rPr>
        <w:t>マイナンバー登録を</w:t>
      </w:r>
      <w:r>
        <w:rPr>
          <w:rFonts w:hint="eastAsia"/>
        </w:rPr>
        <w:t>強制してくるとともに、新たな犯罪が誘発されることでしょう、一日も早くこの制度の廃止を求めたいと思いま</w:t>
      </w:r>
      <w:r w:rsidR="00C556BF">
        <w:rPr>
          <w:rFonts w:hint="eastAsia"/>
        </w:rPr>
        <w:t>した</w:t>
      </w:r>
      <w:r>
        <w:rPr>
          <w:rFonts w:hint="eastAsia"/>
        </w:rPr>
        <w:t>。</w:t>
      </w:r>
    </w:p>
    <w:p w:rsidR="00902BFD" w:rsidRDefault="00902BFD" w:rsidP="00902BFD">
      <w:pPr>
        <w:rPr>
          <w:rFonts w:hint="eastAsia"/>
        </w:rPr>
      </w:pPr>
      <w:r>
        <w:rPr>
          <w:rFonts w:hint="eastAsia"/>
        </w:rPr>
        <w:t>参考サイト</w:t>
      </w:r>
    </w:p>
    <w:p w:rsidR="00902BFD" w:rsidRDefault="00902BFD" w:rsidP="00902BFD">
      <w:pPr>
        <w:jc w:val="left"/>
        <w:rPr>
          <w:rFonts w:hint="eastAsia"/>
        </w:rPr>
      </w:pPr>
      <w:r>
        <w:rPr>
          <w:rFonts w:hint="eastAsia"/>
        </w:rPr>
        <w:t>広島市ホームページ</w:t>
      </w:r>
      <w:hyperlink r:id="rId4" w:history="1">
        <w:r w:rsidRPr="00BD7473">
          <w:rPr>
            <w:rStyle w:val="a3"/>
          </w:rPr>
          <w:t>http://www.city.hiroshima.lg.jp/www/contents/1412247423784/index.html</w:t>
        </w:r>
      </w:hyperlink>
    </w:p>
    <w:p w:rsidR="00C556BF" w:rsidRPr="00C556BF" w:rsidRDefault="00C556BF" w:rsidP="00860366">
      <w:pPr>
        <w:ind w:firstLineChars="3100" w:firstLine="6510"/>
      </w:pPr>
      <w:r>
        <w:rPr>
          <w:rFonts w:hint="eastAsia"/>
        </w:rPr>
        <w:t>文責　事務局</w:t>
      </w:r>
    </w:p>
    <w:sectPr w:rsidR="00C556BF" w:rsidRPr="00C556BF" w:rsidSect="000561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5129"/>
    <w:rsid w:val="000561D3"/>
    <w:rsid w:val="00113A37"/>
    <w:rsid w:val="00222E3F"/>
    <w:rsid w:val="00382D66"/>
    <w:rsid w:val="003B3820"/>
    <w:rsid w:val="005C2D57"/>
    <w:rsid w:val="006E3558"/>
    <w:rsid w:val="006F5129"/>
    <w:rsid w:val="00726924"/>
    <w:rsid w:val="00805D16"/>
    <w:rsid w:val="00860366"/>
    <w:rsid w:val="008C277A"/>
    <w:rsid w:val="00902BFD"/>
    <w:rsid w:val="00C556BF"/>
    <w:rsid w:val="00D9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B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ity.hiroshima.lg.jp/www/contents/1412247423784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2016-02-10T00:48:00Z</dcterms:created>
  <dcterms:modified xsi:type="dcterms:W3CDTF">2016-02-10T03:07:00Z</dcterms:modified>
</cp:coreProperties>
</file>