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CD" w:rsidRDefault="000A2C35" w:rsidP="000A2C35">
      <w:pPr>
        <w:jc w:val="left"/>
      </w:pPr>
      <w:bookmarkStart w:id="0" w:name="_GoBack"/>
      <w:bookmarkEnd w:id="0"/>
      <w:r>
        <w:rPr>
          <w:rFonts w:hint="eastAsia"/>
        </w:rPr>
        <w:t xml:space="preserve">２　</w:t>
      </w:r>
      <w:r w:rsidR="005F2C26" w:rsidRPr="00F7755C">
        <w:rPr>
          <w:rFonts w:hint="eastAsia"/>
        </w:rPr>
        <w:t>県民生活から遊離した</w:t>
      </w:r>
      <w:r w:rsidR="00F7755C" w:rsidRPr="00F7755C">
        <w:rPr>
          <w:rFonts w:hint="eastAsia"/>
        </w:rPr>
        <w:t>湯崎</w:t>
      </w:r>
      <w:r w:rsidR="005F2C26" w:rsidRPr="00F7755C">
        <w:rPr>
          <w:rFonts w:hint="eastAsia"/>
        </w:rPr>
        <w:t>県政</w:t>
      </w:r>
    </w:p>
    <w:p w:rsidR="000A2C35" w:rsidRPr="00F7755C" w:rsidRDefault="00C45775" w:rsidP="000A2C35">
      <w:pPr>
        <w:jc w:val="left"/>
      </w:pPr>
      <w:r>
        <w:rPr>
          <w:rFonts w:hint="eastAsia"/>
        </w:rPr>
        <w:t>２－１　湯崎県政の行政経営</w:t>
      </w:r>
    </w:p>
    <w:p w:rsidR="00A93D78" w:rsidRDefault="00CA7518" w:rsidP="00CA7518">
      <w:pPr>
        <w:pStyle w:val="a7"/>
        <w:wordWrap w:val="0"/>
        <w:ind w:leftChars="0" w:left="2430" w:right="420"/>
        <w:jc w:val="right"/>
      </w:pPr>
      <w:r>
        <w:rPr>
          <w:rFonts w:hint="eastAsia"/>
        </w:rPr>
        <w:t>村上　博</w:t>
      </w:r>
      <w:r w:rsidR="00EF18E1">
        <w:rPr>
          <w:rFonts w:hint="eastAsia"/>
        </w:rPr>
        <w:t>（広島修道大学）</w:t>
      </w:r>
    </w:p>
    <w:p w:rsidR="00FC1F29" w:rsidRDefault="008579CD">
      <w:r>
        <w:rPr>
          <w:rFonts w:hint="eastAsia"/>
        </w:rPr>
        <w:t>はじめに</w:t>
      </w:r>
    </w:p>
    <w:p w:rsidR="008579CD" w:rsidRPr="008579CD" w:rsidRDefault="009506FF" w:rsidP="00F7755C">
      <w:r>
        <w:rPr>
          <w:rFonts w:hint="eastAsia"/>
        </w:rPr>
        <w:t xml:space="preserve">　</w:t>
      </w:r>
      <w:r w:rsidR="00270C8B">
        <w:rPr>
          <w:rFonts w:hint="eastAsia"/>
        </w:rPr>
        <w:t>安倍政権は、「『観光大国』『オリンピック』『超金融緩和』。いずれも政府・日銀の政策を原動力とする『官製バブル』の色彩が濃い」という「一見好調に見えても強い実需は伴わず、内実はもろいという」（朝日新聞</w:t>
      </w:r>
      <w:r w:rsidR="00270C8B">
        <w:rPr>
          <w:rFonts w:hint="eastAsia"/>
        </w:rPr>
        <w:t>2017</w:t>
      </w:r>
      <w:r w:rsidR="00270C8B">
        <w:rPr>
          <w:rFonts w:hint="eastAsia"/>
        </w:rPr>
        <w:t>年</w:t>
      </w:r>
      <w:r w:rsidR="00270C8B">
        <w:rPr>
          <w:rFonts w:hint="eastAsia"/>
        </w:rPr>
        <w:t>7</w:t>
      </w:r>
      <w:r w:rsidR="00270C8B">
        <w:rPr>
          <w:rFonts w:hint="eastAsia"/>
        </w:rPr>
        <w:t>月</w:t>
      </w:r>
      <w:r w:rsidR="00270C8B">
        <w:rPr>
          <w:rFonts w:hint="eastAsia"/>
        </w:rPr>
        <w:t>10</w:t>
      </w:r>
      <w:r w:rsidR="000A2C35">
        <w:rPr>
          <w:rFonts w:hint="eastAsia"/>
        </w:rPr>
        <w:t>日）政策を実施しています</w:t>
      </w:r>
      <w:r w:rsidR="00B30298">
        <w:rPr>
          <w:rFonts w:hint="eastAsia"/>
        </w:rPr>
        <w:t>。</w:t>
      </w:r>
      <w:r w:rsidR="00270C8B">
        <w:rPr>
          <w:rFonts w:hint="eastAsia"/>
        </w:rPr>
        <w:t>この</w:t>
      </w:r>
      <w:r>
        <w:rPr>
          <w:rFonts w:hint="eastAsia"/>
        </w:rPr>
        <w:t>安倍政権と同じ方向で</w:t>
      </w:r>
      <w:r w:rsidR="00270C8B">
        <w:rPr>
          <w:rFonts w:hint="eastAsia"/>
        </w:rPr>
        <w:t>、湯崎知事は成長戦略の観点からグローバル競争の中で多国籍企業に選</w:t>
      </w:r>
      <w:r w:rsidR="000A2C35">
        <w:rPr>
          <w:rFonts w:hint="eastAsia"/>
        </w:rPr>
        <w:t>んでもらえる都市づくりを目指すという都市間競争政策を展開しています</w:t>
      </w:r>
      <w:r w:rsidR="00270C8B">
        <w:rPr>
          <w:rFonts w:hint="eastAsia"/>
        </w:rPr>
        <w:t>。</w:t>
      </w:r>
      <w:r w:rsidR="00B30298">
        <w:rPr>
          <w:rFonts w:hint="eastAsia"/>
        </w:rPr>
        <w:t>その結果、前掲の川后論文</w:t>
      </w:r>
      <w:r w:rsidR="000A2C35">
        <w:rPr>
          <w:rFonts w:hint="eastAsia"/>
        </w:rPr>
        <w:t>が明らかにした</w:t>
      </w:r>
      <w:r w:rsidR="00B30298">
        <w:rPr>
          <w:rFonts w:hint="eastAsia"/>
        </w:rPr>
        <w:t>ように、</w:t>
      </w:r>
      <w:r w:rsidR="00D07EE5">
        <w:rPr>
          <w:rFonts w:hint="eastAsia"/>
        </w:rPr>
        <w:t>格差と貧困が</w:t>
      </w:r>
      <w:r w:rsidR="00B30298">
        <w:rPr>
          <w:rFonts w:hint="eastAsia"/>
        </w:rPr>
        <w:t>拡大している。そこで本稿では</w:t>
      </w:r>
      <w:r w:rsidR="00FE39B1">
        <w:rPr>
          <w:rFonts w:hint="eastAsia"/>
        </w:rPr>
        <w:t>、</w:t>
      </w:r>
      <w:r w:rsidR="00B30298">
        <w:rPr>
          <w:rFonts w:hint="eastAsia"/>
        </w:rPr>
        <w:t>第Ⅲ部「各論」の</w:t>
      </w:r>
      <w:r w:rsidR="00460AF8">
        <w:rPr>
          <w:rFonts w:hint="eastAsia"/>
        </w:rPr>
        <w:t>個別課題の検討の前提として、</w:t>
      </w:r>
      <w:r w:rsidR="00F7755C">
        <w:rPr>
          <w:rFonts w:hint="eastAsia"/>
        </w:rPr>
        <w:t>湯崎県政の</w:t>
      </w:r>
      <w:r w:rsidR="00B30298">
        <w:rPr>
          <w:rFonts w:hint="eastAsia"/>
        </w:rPr>
        <w:t>行政経営の</w:t>
      </w:r>
      <w:r w:rsidR="000A2C35">
        <w:rPr>
          <w:rFonts w:hint="eastAsia"/>
        </w:rPr>
        <w:t>特徴を明らかにします</w:t>
      </w:r>
      <w:r w:rsidR="00F7755C">
        <w:rPr>
          <w:rFonts w:hint="eastAsia"/>
        </w:rPr>
        <w:t>。</w:t>
      </w:r>
    </w:p>
    <w:p w:rsidR="005F2C26" w:rsidRPr="000A2C35" w:rsidRDefault="005F2C26" w:rsidP="00F7755C"/>
    <w:p w:rsidR="005F2C26" w:rsidRPr="001C7BF6" w:rsidRDefault="00110ACA">
      <w:r>
        <w:rPr>
          <w:rFonts w:hint="eastAsia"/>
        </w:rPr>
        <w:t>Ⅰ</w:t>
      </w:r>
      <w:r w:rsidR="009D0AA1">
        <w:rPr>
          <w:rFonts w:hint="eastAsia"/>
        </w:rPr>
        <w:t>．</w:t>
      </w:r>
      <w:r w:rsidR="00A74163">
        <w:rPr>
          <w:rFonts w:hint="eastAsia"/>
        </w:rPr>
        <w:t>知事</w:t>
      </w:r>
      <w:r w:rsidR="002941A4">
        <w:rPr>
          <w:rFonts w:hint="eastAsia"/>
        </w:rPr>
        <w:t>第</w:t>
      </w:r>
      <w:r w:rsidR="002941A4">
        <w:rPr>
          <w:rFonts w:hint="eastAsia"/>
        </w:rPr>
        <w:t>1</w:t>
      </w:r>
      <w:r w:rsidR="002941A4">
        <w:rPr>
          <w:rFonts w:hint="eastAsia"/>
        </w:rPr>
        <w:t>期</w:t>
      </w:r>
      <w:r w:rsidR="00A74163">
        <w:rPr>
          <w:rFonts w:hint="eastAsia"/>
        </w:rPr>
        <w:t>目</w:t>
      </w:r>
    </w:p>
    <w:p w:rsidR="00A710A3" w:rsidRDefault="005F2C26">
      <w:r w:rsidRPr="00F7755C">
        <w:rPr>
          <w:rFonts w:hint="eastAsia"/>
        </w:rPr>
        <w:t>１．</w:t>
      </w:r>
      <w:r w:rsidR="001C7BF6">
        <w:rPr>
          <w:rFonts w:hint="eastAsia"/>
        </w:rPr>
        <w:t>成果志向型の行政経営</w:t>
      </w:r>
    </w:p>
    <w:p w:rsidR="007B13BB" w:rsidRDefault="00A710A3" w:rsidP="007B13BB">
      <w:pPr>
        <w:ind w:firstLineChars="100" w:firstLine="210"/>
      </w:pPr>
      <w:r>
        <w:rPr>
          <w:rFonts w:hint="eastAsia"/>
        </w:rPr>
        <w:t xml:space="preserve">　</w:t>
      </w:r>
      <w:r w:rsidR="0029297D" w:rsidRPr="00F7755C">
        <w:rPr>
          <w:rFonts w:hint="eastAsia"/>
        </w:rPr>
        <w:t>2009</w:t>
      </w:r>
      <w:r w:rsidR="0029297D" w:rsidRPr="00F7755C">
        <w:rPr>
          <w:rFonts w:hint="eastAsia"/>
        </w:rPr>
        <w:t>年</w:t>
      </w:r>
      <w:r w:rsidR="0029297D" w:rsidRPr="00F7755C">
        <w:rPr>
          <w:rFonts w:hint="eastAsia"/>
        </w:rPr>
        <w:t>11</w:t>
      </w:r>
      <w:r w:rsidR="00D07EE5">
        <w:rPr>
          <w:rFonts w:hint="eastAsia"/>
        </w:rPr>
        <w:t>月に</w:t>
      </w:r>
      <w:r w:rsidR="00C20454">
        <w:rPr>
          <w:rFonts w:hint="eastAsia"/>
        </w:rPr>
        <w:t>知事</w:t>
      </w:r>
      <w:r w:rsidR="00D07EE5">
        <w:rPr>
          <w:rFonts w:hint="eastAsia"/>
        </w:rPr>
        <w:t>に就任した湯崎氏</w:t>
      </w:r>
      <w:r>
        <w:rPr>
          <w:rFonts w:hint="eastAsia"/>
        </w:rPr>
        <w:t>は</w:t>
      </w:r>
      <w:r w:rsidR="007B13BB">
        <w:rPr>
          <w:rFonts w:hint="eastAsia"/>
        </w:rPr>
        <w:t>、企業も行政も組織運営の方法は同じだという考えに基づき、</w:t>
      </w:r>
      <w:r w:rsidR="0029297D">
        <w:rPr>
          <w:rFonts w:hint="eastAsia"/>
        </w:rPr>
        <w:t>県行政の運営に民間企業の経営手法を導入し</w:t>
      </w:r>
      <w:r w:rsidR="000A2C35">
        <w:rPr>
          <w:rFonts w:hint="eastAsia"/>
        </w:rPr>
        <w:t>まし</w:t>
      </w:r>
      <w:r w:rsidR="0029297D">
        <w:rPr>
          <w:rFonts w:hint="eastAsia"/>
        </w:rPr>
        <w:t>た</w:t>
      </w:r>
      <w:r w:rsidR="007B13BB">
        <w:rPr>
          <w:rFonts w:hint="eastAsia"/>
        </w:rPr>
        <w:t>（日経グローカル</w:t>
      </w:r>
      <w:r w:rsidR="007B13BB">
        <w:rPr>
          <w:rFonts w:hint="eastAsia"/>
        </w:rPr>
        <w:t>194</w:t>
      </w:r>
      <w:r w:rsidR="007B13BB">
        <w:rPr>
          <w:rFonts w:hint="eastAsia"/>
        </w:rPr>
        <w:t>号、</w:t>
      </w:r>
      <w:r w:rsidR="007B13BB">
        <w:rPr>
          <w:rFonts w:hint="eastAsia"/>
        </w:rPr>
        <w:t>2012</w:t>
      </w:r>
      <w:r w:rsidR="007B13BB">
        <w:rPr>
          <w:rFonts w:hint="eastAsia"/>
        </w:rPr>
        <w:t>年</w:t>
      </w:r>
      <w:r w:rsidR="007B13BB">
        <w:rPr>
          <w:rFonts w:hint="eastAsia"/>
        </w:rPr>
        <w:t>23</w:t>
      </w:r>
      <w:r w:rsidR="007B13BB">
        <w:rPr>
          <w:rFonts w:hint="eastAsia"/>
        </w:rPr>
        <w:t>頁）。具体的には「民間企業の経営戦略は行政活動の選択と集中、優先化、重点化に大いに役立」ち、「ビジネス用に開発された経営戦略やマーケティング戦略に係るフレームワークを応用することが有用である」と（（広島県マネジメント研究会編『しごとの「強化」書</w:t>
      </w:r>
      <w:r w:rsidR="007B13BB">
        <w:rPr>
          <w:rFonts w:hint="eastAsia"/>
        </w:rPr>
        <w:t>~</w:t>
      </w:r>
      <w:r w:rsidR="007B13BB">
        <w:rPr>
          <w:rFonts w:hint="eastAsia"/>
        </w:rPr>
        <w:t>成果志向の行政経営』ぎょうせい、</w:t>
      </w:r>
      <w:r w:rsidR="007B13BB">
        <w:rPr>
          <w:rFonts w:hint="eastAsia"/>
        </w:rPr>
        <w:t>2016</w:t>
      </w:r>
      <w:r w:rsidR="007B13BB">
        <w:rPr>
          <w:rFonts w:hint="eastAsia"/>
        </w:rPr>
        <w:t>年</w:t>
      </w:r>
      <w:r w:rsidR="007B13BB">
        <w:rPr>
          <w:rFonts w:hint="eastAsia"/>
        </w:rPr>
        <w:t>3</w:t>
      </w:r>
      <w:r w:rsidR="007B13BB">
        <w:rPr>
          <w:rFonts w:hint="eastAsia"/>
        </w:rPr>
        <w:t>頁、</w:t>
      </w:r>
      <w:r w:rsidR="007B13BB">
        <w:rPr>
          <w:rFonts w:hint="eastAsia"/>
        </w:rPr>
        <w:t>13</w:t>
      </w:r>
      <w:r w:rsidR="007B13BB">
        <w:rPr>
          <w:rFonts w:hint="eastAsia"/>
        </w:rPr>
        <w:t>頁）。</w:t>
      </w:r>
    </w:p>
    <w:p w:rsidR="00DD040C" w:rsidRDefault="00110ACA" w:rsidP="007B13BB">
      <w:pPr>
        <w:ind w:firstLineChars="100" w:firstLine="210"/>
      </w:pPr>
      <w:r w:rsidRPr="00F7755C">
        <w:rPr>
          <w:rFonts w:hint="eastAsia"/>
        </w:rPr>
        <w:t>就任</w:t>
      </w:r>
      <w:r w:rsidR="0029297D">
        <w:rPr>
          <w:rFonts w:hint="eastAsia"/>
        </w:rPr>
        <w:t>後</w:t>
      </w:r>
      <w:r w:rsidR="0029297D">
        <w:rPr>
          <w:rFonts w:hint="eastAsia"/>
        </w:rPr>
        <w:t>2</w:t>
      </w:r>
      <w:r w:rsidR="00F7755C">
        <w:rPr>
          <w:rFonts w:hint="eastAsia"/>
        </w:rPr>
        <w:t>年は、不要な事業をあぶりだす事業仕分けが</w:t>
      </w:r>
      <w:r w:rsidR="002D72D1">
        <w:rPr>
          <w:rFonts w:hint="eastAsia"/>
        </w:rPr>
        <w:t>実施</w:t>
      </w:r>
      <w:r w:rsidR="00F7755C">
        <w:rPr>
          <w:rFonts w:hint="eastAsia"/>
        </w:rPr>
        <w:t>され</w:t>
      </w:r>
      <w:r w:rsidR="00A710A3">
        <w:rPr>
          <w:rFonts w:hint="eastAsia"/>
        </w:rPr>
        <w:t>、その結果、</w:t>
      </w:r>
      <w:r w:rsidR="002D72D1">
        <w:rPr>
          <w:rFonts w:hint="eastAsia"/>
        </w:rPr>
        <w:t>9</w:t>
      </w:r>
      <w:r w:rsidR="002D72D1">
        <w:rPr>
          <w:rFonts w:hint="eastAsia"/>
        </w:rPr>
        <w:t>年度に</w:t>
      </w:r>
      <w:r w:rsidR="002D72D1">
        <w:rPr>
          <w:rFonts w:hint="eastAsia"/>
        </w:rPr>
        <w:t>21</w:t>
      </w:r>
      <w:r w:rsidR="002D72D1">
        <w:rPr>
          <w:rFonts w:hint="eastAsia"/>
        </w:rPr>
        <w:t>事業</w:t>
      </w:r>
      <w:r w:rsidR="002D72D1">
        <w:rPr>
          <w:rFonts w:hint="eastAsia"/>
        </w:rPr>
        <w:t>9</w:t>
      </w:r>
      <w:r w:rsidR="002D72D1">
        <w:rPr>
          <w:rFonts w:hint="eastAsia"/>
        </w:rPr>
        <w:t>億</w:t>
      </w:r>
      <w:r w:rsidR="002D72D1">
        <w:rPr>
          <w:rFonts w:hint="eastAsia"/>
        </w:rPr>
        <w:t>3</w:t>
      </w:r>
      <w:r w:rsidR="00944E25">
        <w:rPr>
          <w:rFonts w:hint="eastAsia"/>
        </w:rPr>
        <w:t>,</w:t>
      </w:r>
      <w:r w:rsidR="002D72D1">
        <w:rPr>
          <w:rFonts w:hint="eastAsia"/>
        </w:rPr>
        <w:t>000</w:t>
      </w:r>
      <w:r w:rsidR="002D72D1">
        <w:rPr>
          <w:rFonts w:hint="eastAsia"/>
        </w:rPr>
        <w:t>万円、</w:t>
      </w:r>
      <w:r w:rsidR="002D72D1">
        <w:rPr>
          <w:rFonts w:hint="eastAsia"/>
        </w:rPr>
        <w:t>10</w:t>
      </w:r>
      <w:r w:rsidR="002D72D1">
        <w:rPr>
          <w:rFonts w:hint="eastAsia"/>
        </w:rPr>
        <w:t>年度に</w:t>
      </w:r>
      <w:r w:rsidR="002D72D1">
        <w:rPr>
          <w:rFonts w:hint="eastAsia"/>
        </w:rPr>
        <w:t>80</w:t>
      </w:r>
      <w:r w:rsidR="002D72D1">
        <w:rPr>
          <w:rFonts w:hint="eastAsia"/>
        </w:rPr>
        <w:t>事業</w:t>
      </w:r>
      <w:r w:rsidR="002D72D1">
        <w:rPr>
          <w:rFonts w:hint="eastAsia"/>
        </w:rPr>
        <w:t>11</w:t>
      </w:r>
      <w:r w:rsidR="00A710A3">
        <w:rPr>
          <w:rFonts w:hint="eastAsia"/>
        </w:rPr>
        <w:t>億円が</w:t>
      </w:r>
      <w:r w:rsidR="002D72D1">
        <w:rPr>
          <w:rFonts w:hint="eastAsia"/>
        </w:rPr>
        <w:t>廃止</w:t>
      </w:r>
      <w:r w:rsidR="00A710A3">
        <w:rPr>
          <w:rFonts w:hint="eastAsia"/>
        </w:rPr>
        <w:t>され</w:t>
      </w:r>
      <w:r w:rsidR="000A2C35">
        <w:rPr>
          <w:rFonts w:hint="eastAsia"/>
        </w:rPr>
        <w:t>まし</w:t>
      </w:r>
      <w:r w:rsidR="00A710A3">
        <w:rPr>
          <w:rFonts w:hint="eastAsia"/>
        </w:rPr>
        <w:t>た。</w:t>
      </w:r>
      <w:r w:rsidR="00A710A3">
        <w:rPr>
          <w:rFonts w:hint="eastAsia"/>
        </w:rPr>
        <w:t>12</w:t>
      </w:r>
      <w:r w:rsidR="00A710A3">
        <w:rPr>
          <w:rFonts w:hint="eastAsia"/>
        </w:rPr>
        <w:t>年度は、政策目標に沿った事業かどうかを見る事業レビューという方法に切り替えられ</w:t>
      </w:r>
      <w:r w:rsidR="000A2C35">
        <w:rPr>
          <w:rFonts w:hint="eastAsia"/>
        </w:rPr>
        <w:t>まし</w:t>
      </w:r>
      <w:r w:rsidR="00A710A3">
        <w:rPr>
          <w:rFonts w:hint="eastAsia"/>
        </w:rPr>
        <w:t>た。すなわち予算主義</w:t>
      </w:r>
      <w:r w:rsidR="000A2C35">
        <w:rPr>
          <w:rFonts w:hint="eastAsia"/>
        </w:rPr>
        <w:t>から成果主義への転換をさらに促す方法に切り替えられたのです</w:t>
      </w:r>
      <w:r w:rsidR="00DD040C">
        <w:rPr>
          <w:rFonts w:hint="eastAsia"/>
        </w:rPr>
        <w:t>。この｢予算志向から成果志向への転換｣</w:t>
      </w:r>
      <w:r w:rsidR="00944E25">
        <w:rPr>
          <w:rFonts w:hint="eastAsia"/>
        </w:rPr>
        <w:t>の下</w:t>
      </w:r>
      <w:r w:rsidR="00DD040C">
        <w:rPr>
          <w:rFonts w:hint="eastAsia"/>
        </w:rPr>
        <w:t>では、予算配分の結果、「何をどの程度達成したのか」という「成果」</w:t>
      </w:r>
      <w:r w:rsidR="000A2C35">
        <w:rPr>
          <w:rFonts w:hint="eastAsia"/>
        </w:rPr>
        <w:t>の視点が欠落すると、優れた行政サービスを提供したことにはなりません。また</w:t>
      </w:r>
      <w:r w:rsidR="00DD040C">
        <w:rPr>
          <w:rFonts w:hint="eastAsia"/>
        </w:rPr>
        <w:t>成果を出すためには、一定以上の経営資源を投入する必要があり、クリティカルマスの概念を意識することが、イノベーションを引き起こすために不可欠である</w:t>
      </w:r>
      <w:r w:rsidR="00944E25">
        <w:rPr>
          <w:rFonts w:hint="eastAsia"/>
        </w:rPr>
        <w:t>、と</w:t>
      </w:r>
      <w:r w:rsidR="007B13BB">
        <w:rPr>
          <w:rFonts w:hint="eastAsia"/>
        </w:rPr>
        <w:t>（同書</w:t>
      </w:r>
      <w:r w:rsidR="00DD040C">
        <w:rPr>
          <w:rFonts w:hint="eastAsia"/>
        </w:rPr>
        <w:t>29</w:t>
      </w:r>
      <w:r w:rsidR="00DD040C">
        <w:rPr>
          <w:rFonts w:hint="eastAsia"/>
        </w:rPr>
        <w:t>頁）。</w:t>
      </w:r>
    </w:p>
    <w:p w:rsidR="00460AF8" w:rsidRDefault="00A710A3" w:rsidP="00DD040C">
      <w:pPr>
        <w:ind w:firstLineChars="100" w:firstLine="210"/>
      </w:pPr>
      <w:r>
        <w:rPr>
          <w:rFonts w:hint="eastAsia"/>
        </w:rPr>
        <w:t>13</w:t>
      </w:r>
      <w:r>
        <w:rPr>
          <w:rFonts w:hint="eastAsia"/>
        </w:rPr>
        <w:t>年度には、</w:t>
      </w:r>
      <w:r w:rsidRPr="00A710A3">
        <w:rPr>
          <w:rFonts w:hint="eastAsia"/>
        </w:rPr>
        <w:t>「捨てる戦略」</w:t>
      </w:r>
      <w:r>
        <w:rPr>
          <w:rFonts w:hint="eastAsia"/>
        </w:rPr>
        <w:t>を主眼に経営資源マネジメント協議が実施され</w:t>
      </w:r>
      <w:r w:rsidR="000A2C35">
        <w:rPr>
          <w:rFonts w:hint="eastAsia"/>
        </w:rPr>
        <w:t>まし</w:t>
      </w:r>
      <w:r>
        <w:rPr>
          <w:rFonts w:hint="eastAsia"/>
        </w:rPr>
        <w:t>た（</w:t>
      </w:r>
      <w:r w:rsidR="00DD040C">
        <w:rPr>
          <w:rFonts w:hint="eastAsia"/>
        </w:rPr>
        <w:t>同書</w:t>
      </w:r>
      <w:r>
        <w:rPr>
          <w:rFonts w:hint="eastAsia"/>
        </w:rPr>
        <w:t>2</w:t>
      </w:r>
      <w:r>
        <w:rPr>
          <w:rFonts w:hint="eastAsia"/>
        </w:rPr>
        <w:t>１</w:t>
      </w:r>
      <w:r>
        <w:rPr>
          <w:rFonts w:hint="eastAsia"/>
        </w:rPr>
        <w:t>3</w:t>
      </w:r>
      <w:r w:rsidR="00D07EE5">
        <w:rPr>
          <w:rFonts w:hint="eastAsia"/>
        </w:rPr>
        <w:t>頁）。捨てる戦略とは、効果があっても優先度の低いものは思い切ってやめ</w:t>
      </w:r>
      <w:r>
        <w:rPr>
          <w:rFonts w:hint="eastAsia"/>
        </w:rPr>
        <w:t>、必要であっても優</w:t>
      </w:r>
      <w:r w:rsidR="00D07EE5">
        <w:rPr>
          <w:rFonts w:hint="eastAsia"/>
        </w:rPr>
        <w:t>先度の低いものは</w:t>
      </w:r>
      <w:r w:rsidR="00944E25">
        <w:rPr>
          <w:rFonts w:hint="eastAsia"/>
        </w:rPr>
        <w:t>ばっさりやめる</w:t>
      </w:r>
      <w:r w:rsidR="00D07EE5">
        <w:rPr>
          <w:rFonts w:hint="eastAsia"/>
        </w:rPr>
        <w:t>、</w:t>
      </w:r>
      <w:r w:rsidR="000A2C35">
        <w:rPr>
          <w:rFonts w:hint="eastAsia"/>
        </w:rPr>
        <w:t>という発想です</w:t>
      </w:r>
      <w:r w:rsidR="00944E25">
        <w:rPr>
          <w:rFonts w:hint="eastAsia"/>
        </w:rPr>
        <w:t>。</w:t>
      </w:r>
    </w:p>
    <w:p w:rsidR="001C7BF6" w:rsidRPr="000A2C35" w:rsidRDefault="001C7BF6" w:rsidP="00A710A3"/>
    <w:p w:rsidR="00C20454" w:rsidRDefault="005F2C26">
      <w:r>
        <w:rPr>
          <w:rFonts w:hint="eastAsia"/>
        </w:rPr>
        <w:t>２．</w:t>
      </w:r>
      <w:r w:rsidR="00C20454">
        <w:rPr>
          <w:rFonts w:hint="eastAsia"/>
        </w:rPr>
        <w:t>ミッション・ステートメント「広島県職員の行動理念」（</w:t>
      </w:r>
      <w:r w:rsidR="00C20454">
        <w:rPr>
          <w:rFonts w:hint="eastAsia"/>
        </w:rPr>
        <w:t>2010</w:t>
      </w:r>
      <w:r w:rsidR="00C20454">
        <w:rPr>
          <w:rFonts w:hint="eastAsia"/>
        </w:rPr>
        <w:t>年</w:t>
      </w:r>
      <w:r w:rsidR="006D1BCE">
        <w:rPr>
          <w:rFonts w:hint="eastAsia"/>
        </w:rPr>
        <w:t>３</w:t>
      </w:r>
      <w:r w:rsidR="00C20454">
        <w:rPr>
          <w:rFonts w:hint="eastAsia"/>
        </w:rPr>
        <w:t>月）</w:t>
      </w:r>
    </w:p>
    <w:p w:rsidR="0061425E" w:rsidRDefault="006D1BCE">
      <w:r>
        <w:rPr>
          <w:rFonts w:hint="eastAsia"/>
        </w:rPr>
        <w:t xml:space="preserve">　県では、湯崎知事が就任した際に示した「真の県民起点の徹底」</w:t>
      </w:r>
      <w:r w:rsidR="001C7BF6">
        <w:rPr>
          <w:rFonts w:hint="eastAsia"/>
        </w:rPr>
        <w:t>・</w:t>
      </w:r>
      <w:r>
        <w:rPr>
          <w:rFonts w:hint="eastAsia"/>
        </w:rPr>
        <w:t>「現場主義」</w:t>
      </w:r>
      <w:r w:rsidR="001C7BF6">
        <w:rPr>
          <w:rFonts w:hint="eastAsia"/>
        </w:rPr>
        <w:t>・</w:t>
      </w:r>
      <w:r>
        <w:rPr>
          <w:rFonts w:hint="eastAsia"/>
        </w:rPr>
        <w:t>「予算志向から成果志向への転換」</w:t>
      </w:r>
      <w:r w:rsidR="001C7BF6">
        <w:rPr>
          <w:rFonts w:hint="eastAsia"/>
        </w:rPr>
        <w:t>、</w:t>
      </w:r>
      <w:r>
        <w:rPr>
          <w:rFonts w:hint="eastAsia"/>
        </w:rPr>
        <w:t>という</w:t>
      </w:r>
      <w:r w:rsidR="00C650FB">
        <w:rPr>
          <w:rFonts w:hint="eastAsia"/>
        </w:rPr>
        <w:t>業務を進めていく上で重要しする価値観＝バリューを示す</w:t>
      </w:r>
      <w:r>
        <w:rPr>
          <w:rFonts w:hint="eastAsia"/>
        </w:rPr>
        <w:t>「３つの視座」</w:t>
      </w:r>
      <w:r w:rsidR="00464949">
        <w:rPr>
          <w:rFonts w:hint="eastAsia"/>
        </w:rPr>
        <w:t>、「卓越」</w:t>
      </w:r>
      <w:r w:rsidR="001C7BF6">
        <w:rPr>
          <w:rFonts w:hint="eastAsia"/>
        </w:rPr>
        <w:t>・</w:t>
      </w:r>
      <w:r w:rsidR="00464949">
        <w:rPr>
          <w:rFonts w:hint="eastAsia"/>
        </w:rPr>
        <w:t>「スピード」</w:t>
      </w:r>
      <w:r w:rsidR="001C7BF6">
        <w:rPr>
          <w:rFonts w:hint="eastAsia"/>
        </w:rPr>
        <w:t>・</w:t>
      </w:r>
      <w:r w:rsidR="00464949">
        <w:rPr>
          <w:rFonts w:hint="eastAsia"/>
        </w:rPr>
        <w:t>「リーダーシップ」という「３つの心掛け」</w:t>
      </w:r>
      <w:r>
        <w:rPr>
          <w:rFonts w:hint="eastAsia"/>
        </w:rPr>
        <w:t>に加</w:t>
      </w:r>
      <w:r>
        <w:rPr>
          <w:rFonts w:hint="eastAsia"/>
        </w:rPr>
        <w:lastRenderedPageBreak/>
        <w:t>え、</w:t>
      </w:r>
      <w:r>
        <w:rPr>
          <w:rFonts w:hint="eastAsia"/>
        </w:rPr>
        <w:t>10</w:t>
      </w:r>
      <w:r>
        <w:rPr>
          <w:rFonts w:hint="eastAsia"/>
        </w:rPr>
        <w:t>年</w:t>
      </w:r>
      <w:r>
        <w:rPr>
          <w:rFonts w:hint="eastAsia"/>
        </w:rPr>
        <w:t>3</w:t>
      </w:r>
      <w:r>
        <w:rPr>
          <w:rFonts w:hint="eastAsia"/>
        </w:rPr>
        <w:t>月に「広島県職員の行動理念」を策定し</w:t>
      </w:r>
      <w:r w:rsidR="000A2C35">
        <w:rPr>
          <w:rFonts w:hint="eastAsia"/>
        </w:rPr>
        <w:t>まし</w:t>
      </w:r>
      <w:r>
        <w:rPr>
          <w:rFonts w:hint="eastAsia"/>
        </w:rPr>
        <w:t>た（</w:t>
      </w:r>
      <w:r w:rsidR="001C7BF6">
        <w:rPr>
          <w:rFonts w:hint="eastAsia"/>
        </w:rPr>
        <w:t>同書</w:t>
      </w:r>
      <w:r>
        <w:rPr>
          <w:rFonts w:hint="eastAsia"/>
        </w:rPr>
        <w:t>２</w:t>
      </w:r>
      <w:r>
        <w:rPr>
          <w:rFonts w:hint="eastAsia"/>
        </w:rPr>
        <w:t>6</w:t>
      </w:r>
      <w:r w:rsidR="00464949">
        <w:rPr>
          <w:rFonts w:hint="eastAsia"/>
        </w:rPr>
        <w:t>~28</w:t>
      </w:r>
      <w:r>
        <w:rPr>
          <w:rFonts w:hint="eastAsia"/>
        </w:rPr>
        <w:t>頁）。</w:t>
      </w:r>
    </w:p>
    <w:p w:rsidR="006D1BCE" w:rsidRDefault="001C7BF6" w:rsidP="00DD040C">
      <w:pPr>
        <w:ind w:firstLineChars="100" w:firstLine="210"/>
      </w:pPr>
      <w:r>
        <w:rPr>
          <w:rFonts w:hint="eastAsia"/>
        </w:rPr>
        <w:t>自民党議員会が、「成果主義で職員が疲弊してい</w:t>
      </w:r>
      <w:r w:rsidR="000A2C35">
        <w:rPr>
          <w:rFonts w:hint="eastAsia"/>
        </w:rPr>
        <w:t>る」と批判しているように、つぎの異常な県庁職場が作り出されています</w:t>
      </w:r>
      <w:r>
        <w:rPr>
          <w:rFonts w:hint="eastAsia"/>
        </w:rPr>
        <w:t>。</w:t>
      </w:r>
      <w:r w:rsidR="0061425E">
        <w:rPr>
          <w:rFonts w:hint="eastAsia"/>
        </w:rPr>
        <w:t>視覚的な浸透を図る観点から、携帯用カード、名刺用台紙、ポスター、</w:t>
      </w:r>
      <w:r w:rsidR="0061425E">
        <w:rPr>
          <w:rFonts w:hint="eastAsia"/>
        </w:rPr>
        <w:t>PC</w:t>
      </w:r>
      <w:r>
        <w:rPr>
          <w:rFonts w:hint="eastAsia"/>
        </w:rPr>
        <w:t>起動画面などに行動理念が掲載され</w:t>
      </w:r>
      <w:r w:rsidR="000A2C35">
        <w:rPr>
          <w:rFonts w:hint="eastAsia"/>
        </w:rPr>
        <w:t>ることで可視化されています</w:t>
      </w:r>
      <w:r w:rsidR="0061425E">
        <w:rPr>
          <w:rFonts w:hint="eastAsia"/>
        </w:rPr>
        <w:t>。また日々、言葉に出すことで浸透を図る観点から、各所属において、毎朝、行動理念を唱</w:t>
      </w:r>
      <w:r w:rsidR="000A2C35">
        <w:rPr>
          <w:rFonts w:hint="eastAsia"/>
        </w:rPr>
        <w:t>和しているほか、幹部による庁内放送による唱和なども実施されています</w:t>
      </w:r>
      <w:r w:rsidR="0061425E">
        <w:rPr>
          <w:rFonts w:hint="eastAsia"/>
        </w:rPr>
        <w:t>（</w:t>
      </w:r>
      <w:r w:rsidR="00DD040C">
        <w:rPr>
          <w:rFonts w:hint="eastAsia"/>
        </w:rPr>
        <w:t>同書</w:t>
      </w:r>
      <w:r w:rsidR="0061425E">
        <w:rPr>
          <w:rFonts w:hint="eastAsia"/>
        </w:rPr>
        <w:t>147</w:t>
      </w:r>
      <w:r w:rsidR="00DD040C">
        <w:rPr>
          <w:rFonts w:hint="eastAsia"/>
        </w:rPr>
        <w:t>頁）。たとえば</w:t>
      </w:r>
      <w:r w:rsidR="006D1BCE">
        <w:rPr>
          <w:rFonts w:hint="eastAsia"/>
        </w:rPr>
        <w:t>「私たちの</w:t>
      </w:r>
      <w:r w:rsidR="00464949">
        <w:rPr>
          <w:rFonts w:hint="eastAsia"/>
        </w:rPr>
        <w:t>価値観と行動指針」の１つとして、「私たちは、変革を追求し続けます。私たちは、成果にこだわり続けます。」と定め</w:t>
      </w:r>
      <w:r w:rsidR="00460AF8">
        <w:rPr>
          <w:rFonts w:hint="eastAsia"/>
        </w:rPr>
        <w:t>ら</w:t>
      </w:r>
      <w:r w:rsidR="000A2C35">
        <w:rPr>
          <w:rFonts w:hint="eastAsia"/>
        </w:rPr>
        <w:t>れています</w:t>
      </w:r>
      <w:r w:rsidR="00464949">
        <w:rPr>
          <w:rFonts w:hint="eastAsia"/>
        </w:rPr>
        <w:t>。</w:t>
      </w:r>
    </w:p>
    <w:p w:rsidR="00C20454" w:rsidRDefault="00274862" w:rsidP="00DD040C">
      <w:pPr>
        <w:ind w:firstLineChars="100" w:firstLine="210"/>
      </w:pPr>
      <w:r>
        <w:rPr>
          <w:rFonts w:hint="eastAsia"/>
        </w:rPr>
        <w:t>成果志向とは、結果としての「成果」だけではなく、計画を策定す</w:t>
      </w:r>
      <w:r w:rsidR="000A2C35">
        <w:rPr>
          <w:rFonts w:hint="eastAsia"/>
        </w:rPr>
        <w:t>る段階から常に成果を意識していくことを追求しようとする姿勢を指します</w:t>
      </w:r>
      <w:r>
        <w:rPr>
          <w:rFonts w:hint="eastAsia"/>
        </w:rPr>
        <w:t>。加えて、管理職員に対しては、成果などに基づく評価によって給与</w:t>
      </w:r>
      <w:r w:rsidR="00944E25">
        <w:rPr>
          <w:rFonts w:hint="eastAsia"/>
        </w:rPr>
        <w:t>が決まる、実質的な年俸制度を導入し、より</w:t>
      </w:r>
      <w:r w:rsidR="000A2C35">
        <w:rPr>
          <w:rFonts w:hint="eastAsia"/>
        </w:rPr>
        <w:t>一層の成果志向の実現を目指した価値観の徹底を図っています</w:t>
      </w:r>
      <w:r>
        <w:rPr>
          <w:rFonts w:hint="eastAsia"/>
        </w:rPr>
        <w:t>。（</w:t>
      </w:r>
      <w:r w:rsidR="0029297D">
        <w:rPr>
          <w:rFonts w:hint="eastAsia"/>
        </w:rPr>
        <w:t>同書</w:t>
      </w:r>
      <w:r>
        <w:rPr>
          <w:rFonts w:hint="eastAsia"/>
        </w:rPr>
        <w:t>160</w:t>
      </w:r>
      <w:r>
        <w:rPr>
          <w:rFonts w:hint="eastAsia"/>
        </w:rPr>
        <w:t>頁）</w:t>
      </w:r>
    </w:p>
    <w:p w:rsidR="00C20454" w:rsidRDefault="00C20454"/>
    <w:p w:rsidR="002941A4" w:rsidRDefault="00C20454">
      <w:r>
        <w:rPr>
          <w:rFonts w:hint="eastAsia"/>
        </w:rPr>
        <w:t>３．</w:t>
      </w:r>
      <w:r w:rsidR="006D17C2">
        <w:rPr>
          <w:rFonts w:hint="eastAsia"/>
        </w:rPr>
        <w:t>「</w:t>
      </w:r>
      <w:r w:rsidR="002941A4">
        <w:rPr>
          <w:rFonts w:hint="eastAsia"/>
        </w:rPr>
        <w:t>ひろしま未来チャレンジ</w:t>
      </w:r>
      <w:r w:rsidR="006D17C2">
        <w:rPr>
          <w:rFonts w:hint="eastAsia"/>
        </w:rPr>
        <w:t>ビジョン」</w:t>
      </w:r>
      <w:r w:rsidR="00460AF8">
        <w:rPr>
          <w:rFonts w:hint="eastAsia"/>
        </w:rPr>
        <w:t>（</w:t>
      </w:r>
      <w:r w:rsidR="00460AF8">
        <w:rPr>
          <w:rFonts w:hint="eastAsia"/>
        </w:rPr>
        <w:t>2011</w:t>
      </w:r>
      <w:r w:rsidR="00460AF8">
        <w:rPr>
          <w:rFonts w:hint="eastAsia"/>
        </w:rPr>
        <w:t>年度</w:t>
      </w:r>
      <w:r w:rsidR="00460AF8">
        <w:rPr>
          <w:rFonts w:hint="eastAsia"/>
        </w:rPr>
        <w:t>~2020</w:t>
      </w:r>
      <w:r w:rsidR="00460AF8">
        <w:rPr>
          <w:rFonts w:hint="eastAsia"/>
        </w:rPr>
        <w:t>年度）</w:t>
      </w:r>
      <w:r w:rsidR="006D17C2">
        <w:rPr>
          <w:rFonts w:hint="eastAsia"/>
        </w:rPr>
        <w:t>（</w:t>
      </w:r>
      <w:r w:rsidR="006D17C2">
        <w:rPr>
          <w:rFonts w:hint="eastAsia"/>
        </w:rPr>
        <w:t>2010</w:t>
      </w:r>
      <w:r w:rsidR="006D17C2">
        <w:rPr>
          <w:rFonts w:hint="eastAsia"/>
        </w:rPr>
        <w:t>年</w:t>
      </w:r>
      <w:r w:rsidR="006D17C2">
        <w:rPr>
          <w:rFonts w:hint="eastAsia"/>
        </w:rPr>
        <w:t>10</w:t>
      </w:r>
      <w:r w:rsidR="006D17C2">
        <w:rPr>
          <w:rFonts w:hint="eastAsia"/>
        </w:rPr>
        <w:t>月</w:t>
      </w:r>
      <w:r w:rsidR="002F3AD8">
        <w:rPr>
          <w:rFonts w:hint="eastAsia"/>
        </w:rPr>
        <w:t>策定</w:t>
      </w:r>
      <w:r w:rsidR="006D17C2">
        <w:rPr>
          <w:rFonts w:hint="eastAsia"/>
        </w:rPr>
        <w:t>）</w:t>
      </w:r>
    </w:p>
    <w:p w:rsidR="00701950" w:rsidRDefault="00701950">
      <w:r>
        <w:rPr>
          <w:rFonts w:hint="eastAsia"/>
        </w:rPr>
        <w:t xml:space="preserve">　湯崎知事が進める県の最上位計画として、県の将来像である「目指す姿」を描くとともに、その実現に向けて、中長期的な取組の方向性や戦略を描く「ひろしま未来チャレンジビジョン」が策定され</w:t>
      </w:r>
      <w:r w:rsidR="000A2C35">
        <w:rPr>
          <w:rFonts w:hint="eastAsia"/>
        </w:rPr>
        <w:t>まし</w:t>
      </w:r>
      <w:r>
        <w:rPr>
          <w:rFonts w:hint="eastAsia"/>
        </w:rPr>
        <w:t>た。</w:t>
      </w:r>
    </w:p>
    <w:p w:rsidR="00DD040C" w:rsidRDefault="006D17C2">
      <w:r>
        <w:rPr>
          <w:rFonts w:hint="eastAsia"/>
        </w:rPr>
        <w:t xml:space="preserve">　人口減少・少子高齢化、経済分野をはじめとするグローバル化の進展など、時代の転換点に立つ中で、県民と共に「目指す姿（将来像）」を実現するために、</w:t>
      </w:r>
      <w:r w:rsidR="00701950">
        <w:rPr>
          <w:rFonts w:hint="eastAsia"/>
        </w:rPr>
        <w:t>①</w:t>
      </w:r>
      <w:r>
        <w:rPr>
          <w:rFonts w:hint="eastAsia"/>
        </w:rPr>
        <w:t>「人づくり」</w:t>
      </w:r>
      <w:r w:rsidR="00701950">
        <w:rPr>
          <w:rFonts w:hint="eastAsia"/>
        </w:rPr>
        <w:t>②</w:t>
      </w:r>
      <w:r>
        <w:rPr>
          <w:rFonts w:hint="eastAsia"/>
        </w:rPr>
        <w:t>「新たな経済成長」</w:t>
      </w:r>
      <w:r w:rsidR="00701950">
        <w:rPr>
          <w:rFonts w:hint="eastAsia"/>
        </w:rPr>
        <w:t>③</w:t>
      </w:r>
      <w:r>
        <w:rPr>
          <w:rFonts w:hint="eastAsia"/>
        </w:rPr>
        <w:t>「安心な暮らしづくり」</w:t>
      </w:r>
      <w:r w:rsidR="00701950">
        <w:rPr>
          <w:rFonts w:hint="eastAsia"/>
        </w:rPr>
        <w:t>及び④</w:t>
      </w:r>
      <w:r>
        <w:rPr>
          <w:rFonts w:hint="eastAsia"/>
        </w:rPr>
        <w:t>「豊かな地域づく</w:t>
      </w:r>
      <w:r w:rsidR="00DD040C">
        <w:rPr>
          <w:rFonts w:hint="eastAsia"/>
        </w:rPr>
        <w:t>り」の４つの政策分野ごとに「目指す姿」が掲げられ</w:t>
      </w:r>
      <w:r w:rsidR="000A2C35">
        <w:rPr>
          <w:rFonts w:hint="eastAsia"/>
        </w:rPr>
        <w:t>まし</w:t>
      </w:r>
      <w:r w:rsidR="00DD040C">
        <w:rPr>
          <w:rFonts w:hint="eastAsia"/>
        </w:rPr>
        <w:t>た。</w:t>
      </w:r>
    </w:p>
    <w:p w:rsidR="00F732A7" w:rsidRDefault="00BC39EB" w:rsidP="00460AF8">
      <w:pPr>
        <w:ind w:firstLineChars="100" w:firstLine="210"/>
      </w:pPr>
      <w:r>
        <w:rPr>
          <w:rFonts w:hint="eastAsia"/>
        </w:rPr>
        <w:t>このビジョンの実現に向けた政策の実行を支えるリソース・マネジメントとして、行政面からの基盤づくりの指針となる｢行政経営刷新計画｣</w:t>
      </w:r>
      <w:r w:rsidR="004F6BAD">
        <w:rPr>
          <w:rFonts w:hint="eastAsia"/>
        </w:rPr>
        <w:t>（</w:t>
      </w:r>
      <w:r w:rsidR="004F6BAD">
        <w:rPr>
          <w:rFonts w:hint="eastAsia"/>
        </w:rPr>
        <w:t>2011</w:t>
      </w:r>
      <w:r w:rsidR="004F6BAD">
        <w:rPr>
          <w:rFonts w:hint="eastAsia"/>
        </w:rPr>
        <w:t>年度</w:t>
      </w:r>
      <w:r w:rsidR="004F6BAD">
        <w:rPr>
          <w:rFonts w:hint="eastAsia"/>
        </w:rPr>
        <w:t>~2015</w:t>
      </w:r>
      <w:r w:rsidR="004F6BAD">
        <w:rPr>
          <w:rFonts w:hint="eastAsia"/>
        </w:rPr>
        <w:t>年度）</w:t>
      </w:r>
      <w:r>
        <w:rPr>
          <w:rFonts w:hint="eastAsia"/>
        </w:rPr>
        <w:t>及び財政面での基盤づくりを着実に推進するための「中期財政健全化計画」</w:t>
      </w:r>
      <w:r w:rsidR="004F6BAD">
        <w:rPr>
          <w:rFonts w:hint="eastAsia"/>
        </w:rPr>
        <w:t>（</w:t>
      </w:r>
      <w:r w:rsidR="004F6BAD">
        <w:rPr>
          <w:rFonts w:hint="eastAsia"/>
        </w:rPr>
        <w:t>2011</w:t>
      </w:r>
      <w:r w:rsidR="004F6BAD">
        <w:rPr>
          <w:rFonts w:hint="eastAsia"/>
        </w:rPr>
        <w:t>年度</w:t>
      </w:r>
      <w:r w:rsidR="004F6BAD">
        <w:rPr>
          <w:rFonts w:hint="eastAsia"/>
        </w:rPr>
        <w:t>~2015</w:t>
      </w:r>
      <w:r w:rsidR="004F6BAD">
        <w:rPr>
          <w:rFonts w:hint="eastAsia"/>
        </w:rPr>
        <w:t>年度）</w:t>
      </w:r>
      <w:r>
        <w:rPr>
          <w:rFonts w:hint="eastAsia"/>
        </w:rPr>
        <w:t>が</w:t>
      </w:r>
      <w:r w:rsidR="00944E25">
        <w:rPr>
          <w:rFonts w:hint="eastAsia"/>
        </w:rPr>
        <w:t>、</w:t>
      </w:r>
      <w:r>
        <w:rPr>
          <w:rFonts w:hint="eastAsia"/>
        </w:rPr>
        <w:t>10</w:t>
      </w:r>
      <w:r>
        <w:rPr>
          <w:rFonts w:hint="eastAsia"/>
        </w:rPr>
        <w:t>年</w:t>
      </w:r>
      <w:r>
        <w:rPr>
          <w:rFonts w:hint="eastAsia"/>
        </w:rPr>
        <w:t>12</w:t>
      </w:r>
      <w:r>
        <w:rPr>
          <w:rFonts w:hint="eastAsia"/>
        </w:rPr>
        <w:t>月策定され</w:t>
      </w:r>
      <w:r w:rsidR="000A2C35">
        <w:rPr>
          <w:rFonts w:hint="eastAsia"/>
        </w:rPr>
        <w:t>まし</w:t>
      </w:r>
      <w:r>
        <w:rPr>
          <w:rFonts w:hint="eastAsia"/>
        </w:rPr>
        <w:t>た。</w:t>
      </w:r>
      <w:r w:rsidR="00497B82">
        <w:rPr>
          <w:rFonts w:hint="eastAsia"/>
        </w:rPr>
        <w:t>行政経営刷新計画に基づく取組により、</w:t>
      </w:r>
      <w:r w:rsidR="00460AF8">
        <w:rPr>
          <w:rFonts w:hint="eastAsia"/>
        </w:rPr>
        <w:t>経営</w:t>
      </w:r>
      <w:r w:rsidR="00497B82">
        <w:rPr>
          <w:rFonts w:hint="eastAsia"/>
        </w:rPr>
        <w:t>戦略会議等を中心としたトップマネジメントの強化、経済財政会議の設置など、外部有識者の意見・提言を県政運営に反映させる仕組みを構築し</w:t>
      </w:r>
      <w:r w:rsidR="000A2C35">
        <w:rPr>
          <w:rFonts w:hint="eastAsia"/>
        </w:rPr>
        <w:t>まし</w:t>
      </w:r>
      <w:r w:rsidR="00497B82">
        <w:rPr>
          <w:rFonts w:hint="eastAsia"/>
        </w:rPr>
        <w:t>た。また管理職員の定期昇給を廃止し、目標管理・評価システムによる一般職への給与反映を開始し</w:t>
      </w:r>
      <w:r w:rsidR="000A2C35">
        <w:rPr>
          <w:rFonts w:hint="eastAsia"/>
        </w:rPr>
        <w:t>まし</w:t>
      </w:r>
      <w:r w:rsidR="00497B82">
        <w:rPr>
          <w:rFonts w:hint="eastAsia"/>
        </w:rPr>
        <w:t>た。</w:t>
      </w:r>
    </w:p>
    <w:p w:rsidR="00497B82" w:rsidRPr="004F6BAD" w:rsidRDefault="00497B82"/>
    <w:p w:rsidR="002941A4" w:rsidRDefault="00A74163">
      <w:r>
        <w:rPr>
          <w:rFonts w:hint="eastAsia"/>
        </w:rPr>
        <w:t>Ⅱ．知事</w:t>
      </w:r>
      <w:r w:rsidR="002941A4">
        <w:rPr>
          <w:rFonts w:hint="eastAsia"/>
        </w:rPr>
        <w:t>第２期</w:t>
      </w:r>
      <w:r>
        <w:rPr>
          <w:rFonts w:hint="eastAsia"/>
        </w:rPr>
        <w:t>目</w:t>
      </w:r>
    </w:p>
    <w:p w:rsidR="00A254C3" w:rsidRDefault="005F2C26">
      <w:r>
        <w:rPr>
          <w:rFonts w:hint="eastAsia"/>
        </w:rPr>
        <w:t>１．</w:t>
      </w:r>
      <w:r w:rsidR="002941A4">
        <w:rPr>
          <w:rFonts w:hint="eastAsia"/>
        </w:rPr>
        <w:t>ひろしま未来</w:t>
      </w:r>
      <w:r w:rsidR="007C2761">
        <w:rPr>
          <w:rFonts w:hint="eastAsia"/>
        </w:rPr>
        <w:t>チャレンジ</w:t>
      </w:r>
      <w:r w:rsidR="002941A4">
        <w:rPr>
          <w:rFonts w:hint="eastAsia"/>
        </w:rPr>
        <w:t>ビジョン改訂</w:t>
      </w:r>
      <w:r w:rsidR="002F3AD8">
        <w:rPr>
          <w:rFonts w:hint="eastAsia"/>
        </w:rPr>
        <w:t>（</w:t>
      </w:r>
      <w:r w:rsidR="002F3AD8">
        <w:rPr>
          <w:rFonts w:hint="eastAsia"/>
        </w:rPr>
        <w:t>2015</w:t>
      </w:r>
      <w:r w:rsidR="002F3AD8">
        <w:rPr>
          <w:rFonts w:hint="eastAsia"/>
        </w:rPr>
        <w:t>年</w:t>
      </w:r>
      <w:r w:rsidR="002F3AD8">
        <w:rPr>
          <w:rFonts w:hint="eastAsia"/>
        </w:rPr>
        <w:t>10</w:t>
      </w:r>
      <w:r w:rsidR="002F3AD8">
        <w:rPr>
          <w:rFonts w:hint="eastAsia"/>
        </w:rPr>
        <w:t>月</w:t>
      </w:r>
      <w:r w:rsidR="00416519">
        <w:rPr>
          <w:rFonts w:hint="eastAsia"/>
        </w:rPr>
        <w:t>策定</w:t>
      </w:r>
      <w:r w:rsidR="002F3AD8">
        <w:rPr>
          <w:rFonts w:hint="eastAsia"/>
        </w:rPr>
        <w:t>）</w:t>
      </w:r>
    </w:p>
    <w:p w:rsidR="00E26169" w:rsidRDefault="005074C6" w:rsidP="004F6BAD">
      <w:r>
        <w:rPr>
          <w:rFonts w:hint="eastAsia"/>
        </w:rPr>
        <w:t xml:space="preserve">　</w:t>
      </w:r>
      <w:r w:rsidRPr="00132D7A">
        <w:rPr>
          <w:rFonts w:hint="eastAsia"/>
        </w:rPr>
        <w:t>県の最上位計画</w:t>
      </w:r>
      <w:r w:rsidR="00132D7A" w:rsidRPr="00132D7A">
        <w:rPr>
          <w:rFonts w:hint="eastAsia"/>
        </w:rPr>
        <w:t>であるチャレンジビジョンが改訂され</w:t>
      </w:r>
      <w:r w:rsidR="000A2C35">
        <w:rPr>
          <w:rFonts w:hint="eastAsia"/>
        </w:rPr>
        <w:t>まし</w:t>
      </w:r>
      <w:r w:rsidR="00132D7A" w:rsidRPr="00132D7A">
        <w:rPr>
          <w:rFonts w:hint="eastAsia"/>
        </w:rPr>
        <w:t>た。</w:t>
      </w:r>
      <w:r w:rsidR="004F6BAD">
        <w:rPr>
          <w:rFonts w:hint="eastAsia"/>
        </w:rPr>
        <w:t>目指す姿は、</w:t>
      </w:r>
      <w:r w:rsidR="00C17B29">
        <w:rPr>
          <w:rFonts w:hint="eastAsia"/>
        </w:rPr>
        <w:t>「仕事でチャレンジ！暮らしをエンジョイ！活気あふれる広島県</w:t>
      </w:r>
      <w:r w:rsidR="00C17B29">
        <w:rPr>
          <w:rFonts w:hint="eastAsia"/>
        </w:rPr>
        <w:t>~</w:t>
      </w:r>
      <w:r w:rsidR="00C17B29">
        <w:rPr>
          <w:rFonts w:hint="eastAsia"/>
        </w:rPr>
        <w:t>仕事も暮らしも。欲張りなライフスタイルの実現</w:t>
      </w:r>
      <w:r w:rsidR="00C17B29">
        <w:rPr>
          <w:rFonts w:hint="eastAsia"/>
        </w:rPr>
        <w:t>~</w:t>
      </w:r>
      <w:r w:rsidR="00C17B29">
        <w:rPr>
          <w:rFonts w:hint="eastAsia"/>
        </w:rPr>
        <w:t>」</w:t>
      </w:r>
      <w:r w:rsidR="000A2C35">
        <w:rPr>
          <w:rFonts w:hint="eastAsia"/>
        </w:rPr>
        <w:t>です</w:t>
      </w:r>
      <w:r w:rsidR="004F6BAD">
        <w:rPr>
          <w:rFonts w:hint="eastAsia"/>
        </w:rPr>
        <w:t>。</w:t>
      </w:r>
      <w:r w:rsidR="000C2A7F">
        <w:rPr>
          <w:rFonts w:hint="eastAsia"/>
        </w:rPr>
        <w:t>情勢の変化として第</w:t>
      </w:r>
      <w:r w:rsidR="000C2A7F">
        <w:rPr>
          <w:rFonts w:hint="eastAsia"/>
        </w:rPr>
        <w:t>1</w:t>
      </w:r>
      <w:r w:rsidR="000C2A7F">
        <w:rPr>
          <w:rFonts w:hint="eastAsia"/>
        </w:rPr>
        <w:t>に取り上げられて</w:t>
      </w:r>
      <w:r w:rsidR="00944E25">
        <w:rPr>
          <w:rFonts w:hint="eastAsia"/>
        </w:rPr>
        <w:t>い</w:t>
      </w:r>
      <w:r w:rsidR="000C2A7F">
        <w:rPr>
          <w:rFonts w:hint="eastAsia"/>
        </w:rPr>
        <w:t>るのが人口減少問題</w:t>
      </w:r>
      <w:r w:rsidR="000A2C35">
        <w:rPr>
          <w:rFonts w:hint="eastAsia"/>
        </w:rPr>
        <w:t>です</w:t>
      </w:r>
      <w:r w:rsidR="004F6BAD">
        <w:rPr>
          <w:rFonts w:hint="eastAsia"/>
        </w:rPr>
        <w:t>。</w:t>
      </w:r>
    </w:p>
    <w:p w:rsidR="000C2A7F" w:rsidRDefault="000C2A7F" w:rsidP="00363562">
      <w:pPr>
        <w:ind w:firstLineChars="100" w:firstLine="210"/>
      </w:pPr>
      <w:r>
        <w:rPr>
          <w:rFonts w:hint="eastAsia"/>
        </w:rPr>
        <w:t>４つの政策分野</w:t>
      </w:r>
      <w:r w:rsidR="00416519">
        <w:rPr>
          <w:rFonts w:hint="eastAsia"/>
        </w:rPr>
        <w:t>として、①人づくり</w:t>
      </w:r>
      <w:r w:rsidR="00363562">
        <w:rPr>
          <w:rFonts w:hint="eastAsia"/>
        </w:rPr>
        <w:t>、②新たな経済</w:t>
      </w:r>
      <w:r w:rsidR="000A2C35">
        <w:rPr>
          <w:rFonts w:hint="eastAsia"/>
        </w:rPr>
        <w:t>成長、③安心な暮らしづくり及び④豊かな地域づくりが取り上げられます</w:t>
      </w:r>
      <w:r w:rsidR="00363562">
        <w:rPr>
          <w:rFonts w:hint="eastAsia"/>
        </w:rPr>
        <w:t>。たとえば</w:t>
      </w:r>
      <w:r>
        <w:rPr>
          <w:rFonts w:hint="eastAsia"/>
        </w:rPr>
        <w:t>人づくり</w:t>
      </w:r>
      <w:r w:rsidR="004F6BAD">
        <w:rPr>
          <w:rFonts w:hint="eastAsia"/>
        </w:rPr>
        <w:t>分野では、</w:t>
      </w:r>
      <w:r w:rsidR="00160021">
        <w:rPr>
          <w:rFonts w:hint="eastAsia"/>
        </w:rPr>
        <w:t>少子化対策として、</w:t>
      </w:r>
      <w:r w:rsidR="00160021">
        <w:rPr>
          <w:rFonts w:hint="eastAsia"/>
        </w:rPr>
        <w:lastRenderedPageBreak/>
        <w:t>婚活イベントと不妊治療費の助成</w:t>
      </w:r>
      <w:r w:rsidR="000A2C35">
        <w:rPr>
          <w:rFonts w:hint="eastAsia"/>
        </w:rPr>
        <w:t>が取り上げら</w:t>
      </w:r>
      <w:r w:rsidR="004F6BAD">
        <w:rPr>
          <w:rFonts w:hint="eastAsia"/>
        </w:rPr>
        <w:t>れ、</w:t>
      </w:r>
      <w:r w:rsidR="00160021">
        <w:rPr>
          <w:rFonts w:hint="eastAsia"/>
        </w:rPr>
        <w:t>不安定雇用や低収入による経済的問題への対応の不十分さが顕著</w:t>
      </w:r>
      <w:r w:rsidR="004F6BAD">
        <w:rPr>
          <w:rFonts w:hint="eastAsia"/>
        </w:rPr>
        <w:t>であ</w:t>
      </w:r>
      <w:r w:rsidR="00363562">
        <w:rPr>
          <w:rFonts w:hint="eastAsia"/>
        </w:rPr>
        <w:t>り、新たな経済成長では、生産・供給・</w:t>
      </w:r>
      <w:r w:rsidR="000A2C35">
        <w:rPr>
          <w:rFonts w:hint="eastAsia"/>
        </w:rPr>
        <w:t>企業サイドの視点が中心で、消費・需要・労働者サイドの視点が少なくなっています</w:t>
      </w:r>
      <w:r w:rsidR="00160021">
        <w:rPr>
          <w:rFonts w:hint="eastAsia"/>
        </w:rPr>
        <w:t>（</w:t>
      </w:r>
      <w:r w:rsidR="00363562">
        <w:rPr>
          <w:rFonts w:hint="eastAsia"/>
        </w:rPr>
        <w:t>県自治労</w:t>
      </w:r>
      <w:r w:rsidR="00160021">
        <w:rPr>
          <w:rFonts w:hint="eastAsia"/>
        </w:rPr>
        <w:t>「結い」</w:t>
      </w:r>
      <w:r w:rsidR="00160021">
        <w:rPr>
          <w:rFonts w:hint="eastAsia"/>
        </w:rPr>
        <w:t>7</w:t>
      </w:r>
      <w:r w:rsidR="00160021">
        <w:rPr>
          <w:rFonts w:hint="eastAsia"/>
        </w:rPr>
        <w:t>号、</w:t>
      </w:r>
      <w:r w:rsidR="00160021">
        <w:rPr>
          <w:rFonts w:hint="eastAsia"/>
        </w:rPr>
        <w:t>2016</w:t>
      </w:r>
      <w:r w:rsidR="00160021">
        <w:rPr>
          <w:rFonts w:hint="eastAsia"/>
        </w:rPr>
        <w:t>年</w:t>
      </w:r>
      <w:r w:rsidR="00160021">
        <w:rPr>
          <w:rFonts w:hint="eastAsia"/>
        </w:rPr>
        <w:t>13</w:t>
      </w:r>
      <w:r w:rsidR="00160021">
        <w:rPr>
          <w:rFonts w:hint="eastAsia"/>
        </w:rPr>
        <w:t>頁）</w:t>
      </w:r>
      <w:r w:rsidR="004F6BAD">
        <w:rPr>
          <w:rFonts w:hint="eastAsia"/>
        </w:rPr>
        <w:t>。</w:t>
      </w:r>
    </w:p>
    <w:p w:rsidR="00A254C3" w:rsidRPr="000A2C35" w:rsidRDefault="00A254C3" w:rsidP="000C2A7F"/>
    <w:p w:rsidR="000C2A7F" w:rsidRDefault="005F2C26" w:rsidP="000C2A7F">
      <w:r>
        <w:rPr>
          <w:rFonts w:hint="eastAsia"/>
        </w:rPr>
        <w:t>２．</w:t>
      </w:r>
      <w:r w:rsidR="000C2A7F">
        <w:rPr>
          <w:rFonts w:hint="eastAsia"/>
        </w:rPr>
        <w:t>「まち・ひと・しごと創生総合戦略」（</w:t>
      </w:r>
      <w:r w:rsidR="000C2A7F">
        <w:rPr>
          <w:rFonts w:hint="eastAsia"/>
        </w:rPr>
        <w:t>2015</w:t>
      </w:r>
      <w:r w:rsidR="000C2A7F">
        <w:rPr>
          <w:rFonts w:hint="eastAsia"/>
        </w:rPr>
        <w:t>年</w:t>
      </w:r>
      <w:r w:rsidR="000C2A7F">
        <w:rPr>
          <w:rFonts w:hint="eastAsia"/>
        </w:rPr>
        <w:t>10</w:t>
      </w:r>
      <w:r w:rsidR="000C2A7F">
        <w:rPr>
          <w:rFonts w:hint="eastAsia"/>
        </w:rPr>
        <w:t>月）</w:t>
      </w:r>
    </w:p>
    <w:p w:rsidR="000C2A7F" w:rsidRDefault="00363562">
      <w:r>
        <w:rPr>
          <w:rFonts w:hint="eastAsia"/>
        </w:rPr>
        <w:t xml:space="preserve">　「チ</w:t>
      </w:r>
      <w:r w:rsidR="000A2C35">
        <w:rPr>
          <w:rFonts w:hint="eastAsia"/>
        </w:rPr>
        <w:t>ャレンジビジョン」の「取組の方向」をより具体的に掲げたものです</w:t>
      </w:r>
      <w:r>
        <w:rPr>
          <w:rFonts w:hint="eastAsia"/>
        </w:rPr>
        <w:t>。</w:t>
      </w:r>
      <w:r w:rsidR="00C650FB">
        <w:rPr>
          <w:rFonts w:hint="eastAsia"/>
        </w:rPr>
        <w:t>人口減少</w:t>
      </w:r>
      <w:r w:rsidR="000A2C35">
        <w:rPr>
          <w:rFonts w:hint="eastAsia"/>
        </w:rPr>
        <w:t>の克服と地方創生を確実に実現するため、５つの政策原則を掲げています</w:t>
      </w:r>
      <w:r w:rsidR="00C650FB">
        <w:rPr>
          <w:rFonts w:hint="eastAsia"/>
        </w:rPr>
        <w:t>。すなわち</w:t>
      </w:r>
      <w:r w:rsidR="005F207F">
        <w:rPr>
          <w:rFonts w:hint="eastAsia"/>
        </w:rPr>
        <w:t>①</w:t>
      </w:r>
      <w:r w:rsidR="00C650FB">
        <w:rPr>
          <w:rFonts w:hint="eastAsia"/>
        </w:rPr>
        <w:t>「自立性」</w:t>
      </w:r>
      <w:r w:rsidR="005F207F">
        <w:rPr>
          <w:rFonts w:hint="eastAsia"/>
        </w:rPr>
        <w:t>②</w:t>
      </w:r>
      <w:r w:rsidR="00C650FB">
        <w:rPr>
          <w:rFonts w:hint="eastAsia"/>
        </w:rPr>
        <w:t>「将来性」</w:t>
      </w:r>
      <w:r w:rsidR="005F207F">
        <w:rPr>
          <w:rFonts w:hint="eastAsia"/>
        </w:rPr>
        <w:t>③</w:t>
      </w:r>
      <w:r w:rsidR="00C650FB">
        <w:rPr>
          <w:rFonts w:hint="eastAsia"/>
        </w:rPr>
        <w:t>「地域性」</w:t>
      </w:r>
      <w:r w:rsidR="005F207F">
        <w:rPr>
          <w:rFonts w:hint="eastAsia"/>
        </w:rPr>
        <w:t>④</w:t>
      </w:r>
      <w:r w:rsidR="00C650FB">
        <w:rPr>
          <w:rFonts w:hint="eastAsia"/>
        </w:rPr>
        <w:t>「直接性」</w:t>
      </w:r>
      <w:r w:rsidR="005F207F">
        <w:rPr>
          <w:rFonts w:hint="eastAsia"/>
        </w:rPr>
        <w:t>及び⑤</w:t>
      </w:r>
      <w:r w:rsidR="000A2C35">
        <w:rPr>
          <w:rFonts w:hint="eastAsia"/>
        </w:rPr>
        <w:t>「結果重視」の５つです</w:t>
      </w:r>
      <w:r w:rsidR="00C650FB">
        <w:rPr>
          <w:rFonts w:hint="eastAsia"/>
        </w:rPr>
        <w:t>。「結果重視」の部分においては、</w:t>
      </w:r>
      <w:r w:rsidR="0061425E">
        <w:rPr>
          <w:rFonts w:hint="eastAsia"/>
        </w:rPr>
        <w:t>PLAN</w:t>
      </w:r>
      <w:r w:rsidR="0061425E">
        <w:rPr>
          <w:rFonts w:hint="eastAsia"/>
        </w:rPr>
        <w:t>（計画）、</w:t>
      </w:r>
      <w:r w:rsidR="0061425E">
        <w:rPr>
          <w:rFonts w:hint="eastAsia"/>
        </w:rPr>
        <w:t>DO(</w:t>
      </w:r>
      <w:r w:rsidR="0061425E">
        <w:rPr>
          <w:rFonts w:hint="eastAsia"/>
        </w:rPr>
        <w:t>実施</w:t>
      </w:r>
      <w:r w:rsidR="0061425E">
        <w:rPr>
          <w:rFonts w:hint="eastAsia"/>
        </w:rPr>
        <w:t>)</w:t>
      </w:r>
      <w:r w:rsidR="0061425E">
        <w:rPr>
          <w:rFonts w:hint="eastAsia"/>
        </w:rPr>
        <w:t>、</w:t>
      </w:r>
      <w:r w:rsidR="0061425E">
        <w:rPr>
          <w:rFonts w:hint="eastAsia"/>
        </w:rPr>
        <w:t>CHECK</w:t>
      </w:r>
      <w:r w:rsidR="0061425E">
        <w:rPr>
          <w:rFonts w:hint="eastAsia"/>
        </w:rPr>
        <w:t>（評価）、</w:t>
      </w:r>
      <w:r w:rsidR="0061425E">
        <w:rPr>
          <w:rFonts w:hint="eastAsia"/>
        </w:rPr>
        <w:t>ACTION</w:t>
      </w:r>
      <w:r w:rsidR="0061425E">
        <w:rPr>
          <w:rFonts w:hint="eastAsia"/>
        </w:rPr>
        <w:t>（改善）という４つの視点をプロセスの中に取り込んで、プロセスを不断のサイクルとし、継続的な改善を推進するマネジメント手法である、</w:t>
      </w:r>
      <w:r w:rsidR="00C650FB">
        <w:rPr>
          <w:rFonts w:hint="eastAsia"/>
        </w:rPr>
        <w:t>PDCA</w:t>
      </w:r>
      <w:r w:rsidR="000A2C35">
        <w:rPr>
          <w:rFonts w:hint="eastAsia"/>
        </w:rPr>
        <w:t>メカニズムを採用しています</w:t>
      </w:r>
      <w:r w:rsidR="005F207F">
        <w:rPr>
          <w:rFonts w:hint="eastAsia"/>
        </w:rPr>
        <w:t>。この下に、</w:t>
      </w:r>
      <w:r w:rsidR="00C650FB">
        <w:rPr>
          <w:rFonts w:hint="eastAsia"/>
        </w:rPr>
        <w:t>短期・中期の具体的な数値目標を設定し、政策効</w:t>
      </w:r>
      <w:r w:rsidR="000A2C35">
        <w:rPr>
          <w:rFonts w:hint="eastAsia"/>
        </w:rPr>
        <w:t>果を客観的な指標により検証し、必要な改善等を行うこととされています</w:t>
      </w:r>
      <w:r w:rsidR="00C650FB">
        <w:rPr>
          <w:rFonts w:hint="eastAsia"/>
        </w:rPr>
        <w:t>（</w:t>
      </w:r>
      <w:r>
        <w:rPr>
          <w:rFonts w:hint="eastAsia"/>
        </w:rPr>
        <w:t>同書</w:t>
      </w:r>
      <w:r w:rsidR="00C650FB">
        <w:rPr>
          <w:rFonts w:hint="eastAsia"/>
        </w:rPr>
        <w:t>110</w:t>
      </w:r>
      <w:r w:rsidR="00C650FB">
        <w:rPr>
          <w:rFonts w:hint="eastAsia"/>
        </w:rPr>
        <w:t>頁）。</w:t>
      </w:r>
      <w:r>
        <w:rPr>
          <w:rFonts w:hint="eastAsia"/>
        </w:rPr>
        <w:t>ここでも、</w:t>
      </w:r>
      <w:r w:rsidR="000C2A7F" w:rsidRPr="00363562">
        <w:rPr>
          <w:rFonts w:hint="eastAsia"/>
        </w:rPr>
        <w:t>少子化の背景としての「不安定雇用や低収入による経済的問題」への対応が不十分</w:t>
      </w:r>
      <w:r w:rsidR="000A2C35">
        <w:rPr>
          <w:rFonts w:hint="eastAsia"/>
        </w:rPr>
        <w:t>であり、県としてもっと踏み込んだ対応が求められます</w:t>
      </w:r>
      <w:r>
        <w:rPr>
          <w:rFonts w:hint="eastAsia"/>
        </w:rPr>
        <w:t>（</w:t>
      </w:r>
      <w:r w:rsidR="000C2A7F">
        <w:rPr>
          <w:rFonts w:hint="eastAsia"/>
        </w:rPr>
        <w:t>県自治労「結い」</w:t>
      </w:r>
      <w:r w:rsidR="000C2A7F">
        <w:rPr>
          <w:rFonts w:hint="eastAsia"/>
        </w:rPr>
        <w:t>7</w:t>
      </w:r>
      <w:r w:rsidR="000C2A7F">
        <w:rPr>
          <w:rFonts w:hint="eastAsia"/>
        </w:rPr>
        <w:t>号</w:t>
      </w:r>
      <w:r w:rsidR="000C2A7F">
        <w:rPr>
          <w:rFonts w:hint="eastAsia"/>
        </w:rPr>
        <w:t>2016</w:t>
      </w:r>
      <w:r w:rsidR="000C2A7F">
        <w:rPr>
          <w:rFonts w:hint="eastAsia"/>
        </w:rPr>
        <w:t>年）</w:t>
      </w:r>
      <w:r>
        <w:rPr>
          <w:rFonts w:hint="eastAsia"/>
        </w:rPr>
        <w:t>。</w:t>
      </w:r>
    </w:p>
    <w:p w:rsidR="000C2A7F" w:rsidRPr="000A2C35" w:rsidRDefault="000C2A7F"/>
    <w:p w:rsidR="006D17C2" w:rsidRDefault="0092582A" w:rsidP="006E6BD4">
      <w:pPr>
        <w:ind w:left="420" w:hangingChars="200" w:hanging="420"/>
      </w:pPr>
      <w:r>
        <w:rPr>
          <w:rFonts w:hint="eastAsia"/>
        </w:rPr>
        <w:t>３．</w:t>
      </w:r>
      <w:r w:rsidR="006E6BD4">
        <w:rPr>
          <w:rFonts w:hint="eastAsia"/>
        </w:rPr>
        <w:t>行政経営の方針（</w:t>
      </w:r>
      <w:r w:rsidR="006E6BD4">
        <w:rPr>
          <w:rFonts w:hint="eastAsia"/>
        </w:rPr>
        <w:t>2016</w:t>
      </w:r>
      <w:r w:rsidR="006E6BD4">
        <w:rPr>
          <w:rFonts w:hint="eastAsia"/>
        </w:rPr>
        <w:t>年度</w:t>
      </w:r>
      <w:r w:rsidR="006E6BD4">
        <w:rPr>
          <w:rFonts w:hint="eastAsia"/>
        </w:rPr>
        <w:t>~2020</w:t>
      </w:r>
      <w:r w:rsidR="006E6BD4">
        <w:rPr>
          <w:rFonts w:hint="eastAsia"/>
        </w:rPr>
        <w:t>年度）（</w:t>
      </w:r>
      <w:r w:rsidR="006E6BD4">
        <w:rPr>
          <w:rFonts w:hint="eastAsia"/>
        </w:rPr>
        <w:t>2015</w:t>
      </w:r>
      <w:r w:rsidR="006E6BD4">
        <w:rPr>
          <w:rFonts w:hint="eastAsia"/>
        </w:rPr>
        <w:t>年</w:t>
      </w:r>
      <w:r w:rsidR="006E6BD4">
        <w:rPr>
          <w:rFonts w:hint="eastAsia"/>
        </w:rPr>
        <w:t>12</w:t>
      </w:r>
      <w:r w:rsidR="006E6BD4">
        <w:rPr>
          <w:rFonts w:hint="eastAsia"/>
        </w:rPr>
        <w:t>月策定）と</w:t>
      </w:r>
      <w:r>
        <w:rPr>
          <w:rFonts w:hint="eastAsia"/>
        </w:rPr>
        <w:t>中期財政運営方針（</w:t>
      </w:r>
      <w:r>
        <w:rPr>
          <w:rFonts w:hint="eastAsia"/>
        </w:rPr>
        <w:t>2016</w:t>
      </w:r>
      <w:r w:rsidR="006D17C2">
        <w:rPr>
          <w:rFonts w:hint="eastAsia"/>
        </w:rPr>
        <w:t>年度</w:t>
      </w:r>
      <w:r>
        <w:rPr>
          <w:rFonts w:hint="eastAsia"/>
        </w:rPr>
        <w:t>~2020</w:t>
      </w:r>
      <w:r w:rsidR="006D17C2">
        <w:rPr>
          <w:rFonts w:hint="eastAsia"/>
        </w:rPr>
        <w:t>年度</w:t>
      </w:r>
      <w:r>
        <w:rPr>
          <w:rFonts w:hint="eastAsia"/>
        </w:rPr>
        <w:t>）</w:t>
      </w:r>
      <w:r w:rsidR="006D17C2">
        <w:rPr>
          <w:rFonts w:hint="eastAsia"/>
        </w:rPr>
        <w:t>（</w:t>
      </w:r>
      <w:r w:rsidR="006D17C2">
        <w:rPr>
          <w:rFonts w:hint="eastAsia"/>
        </w:rPr>
        <w:t>2015</w:t>
      </w:r>
      <w:r w:rsidR="006D17C2">
        <w:rPr>
          <w:rFonts w:hint="eastAsia"/>
        </w:rPr>
        <w:t>年</w:t>
      </w:r>
      <w:r w:rsidR="006D17C2">
        <w:rPr>
          <w:rFonts w:hint="eastAsia"/>
        </w:rPr>
        <w:t>12</w:t>
      </w:r>
      <w:r w:rsidR="006D17C2">
        <w:rPr>
          <w:rFonts w:hint="eastAsia"/>
        </w:rPr>
        <w:t>月</w:t>
      </w:r>
      <w:r w:rsidR="006E6BD4">
        <w:rPr>
          <w:rFonts w:hint="eastAsia"/>
        </w:rPr>
        <w:t>策定</w:t>
      </w:r>
      <w:r w:rsidR="006D17C2">
        <w:rPr>
          <w:rFonts w:hint="eastAsia"/>
        </w:rPr>
        <w:t>）</w:t>
      </w:r>
    </w:p>
    <w:p w:rsidR="006D17C2" w:rsidRDefault="006E6BD4" w:rsidP="00416519">
      <w:pPr>
        <w:ind w:firstLineChars="100" w:firstLine="210"/>
      </w:pPr>
      <w:r>
        <w:rPr>
          <w:rFonts w:hint="eastAsia"/>
        </w:rPr>
        <w:t>激化する地域間競争や国際競争に打ち勝つため、残り</w:t>
      </w:r>
      <w:r w:rsidR="00416519">
        <w:rPr>
          <w:rFonts w:hint="eastAsia"/>
        </w:rPr>
        <w:t>5</w:t>
      </w:r>
      <w:r>
        <w:rPr>
          <w:rFonts w:hint="eastAsia"/>
        </w:rPr>
        <w:t>年となった「チャレンジビジョン」の目指す姿の実現に向けて、新たな挑戦を支える行政面での基盤づくりの指針となる「行政経営の方針」が策定され</w:t>
      </w:r>
      <w:r w:rsidR="000A2C35">
        <w:rPr>
          <w:rFonts w:hint="eastAsia"/>
        </w:rPr>
        <w:t>まし</w:t>
      </w:r>
      <w:r>
        <w:rPr>
          <w:rFonts w:hint="eastAsia"/>
        </w:rPr>
        <w:t>た。</w:t>
      </w:r>
    </w:p>
    <w:p w:rsidR="00460AF8" w:rsidRDefault="00F732A7" w:rsidP="00492A37">
      <w:pPr>
        <w:ind w:leftChars="50" w:left="105" w:firstLineChars="100" w:firstLine="210"/>
      </w:pPr>
      <w:r>
        <w:rPr>
          <w:rFonts w:hint="eastAsia"/>
        </w:rPr>
        <w:t>財政運営</w:t>
      </w:r>
      <w:r w:rsidR="000A2C35">
        <w:rPr>
          <w:rFonts w:hint="eastAsia"/>
        </w:rPr>
        <w:t>方針の内、歳出の取組</w:t>
      </w:r>
      <w:r w:rsidR="0054239A">
        <w:rPr>
          <w:rFonts w:hint="eastAsia"/>
        </w:rPr>
        <w:t>み</w:t>
      </w:r>
      <w:r w:rsidR="000A2C35">
        <w:rPr>
          <w:rFonts w:hint="eastAsia"/>
        </w:rPr>
        <w:t>では、経営資源マネジメントの取組</w:t>
      </w:r>
      <w:r w:rsidR="0054239A">
        <w:rPr>
          <w:rFonts w:hint="eastAsia"/>
        </w:rPr>
        <w:t>み</w:t>
      </w:r>
      <w:r w:rsidR="000A2C35">
        <w:rPr>
          <w:rFonts w:hint="eastAsia"/>
        </w:rPr>
        <w:t>に特徴があります</w:t>
      </w:r>
      <w:r>
        <w:rPr>
          <w:rFonts w:hint="eastAsia"/>
        </w:rPr>
        <w:t>。最少の経費で最大の効果を発揮するため、</w:t>
      </w:r>
      <w:r>
        <w:rPr>
          <w:rFonts w:hint="eastAsia"/>
        </w:rPr>
        <w:t>13</w:t>
      </w:r>
      <w:r>
        <w:rPr>
          <w:rFonts w:hint="eastAsia"/>
        </w:rPr>
        <w:t>年度から施策マネジメント</w:t>
      </w:r>
      <w:r>
        <w:rPr>
          <w:rFonts w:hint="eastAsia"/>
        </w:rPr>
        <w:t>(PDCA)</w:t>
      </w:r>
      <w:r w:rsidR="000A2C35">
        <w:rPr>
          <w:rFonts w:hint="eastAsia"/>
        </w:rPr>
        <w:t>を進めています</w:t>
      </w:r>
      <w:r w:rsidR="00416519">
        <w:rPr>
          <w:rFonts w:hint="eastAsia"/>
        </w:rPr>
        <w:t>が、</w:t>
      </w:r>
      <w:r w:rsidR="004466B1">
        <w:rPr>
          <w:rFonts w:hint="eastAsia"/>
        </w:rPr>
        <w:t>今後</w:t>
      </w:r>
      <w:r w:rsidR="00416519">
        <w:rPr>
          <w:rFonts w:hint="eastAsia"/>
        </w:rPr>
        <w:t>は</w:t>
      </w:r>
      <w:r w:rsidR="00BF3C78">
        <w:rPr>
          <w:rFonts w:hint="eastAsia"/>
        </w:rPr>
        <w:t>更なる選択と集中を図る</w:t>
      </w:r>
      <w:r w:rsidR="000A2C35">
        <w:rPr>
          <w:rFonts w:hint="eastAsia"/>
        </w:rPr>
        <w:t>、と</w:t>
      </w:r>
      <w:r w:rsidR="00BF3C78">
        <w:rPr>
          <w:rFonts w:hint="eastAsia"/>
        </w:rPr>
        <w:t>。</w:t>
      </w:r>
      <w:r w:rsidR="00492A37">
        <w:rPr>
          <w:rFonts w:hint="eastAsia"/>
        </w:rPr>
        <w:t>そこで</w:t>
      </w:r>
      <w:r w:rsidR="00460AF8">
        <w:rPr>
          <w:rFonts w:hint="eastAsia"/>
        </w:rPr>
        <w:t>16</w:t>
      </w:r>
      <w:r w:rsidR="00460AF8">
        <w:rPr>
          <w:rFonts w:hint="eastAsia"/>
        </w:rPr>
        <w:t>年度当初予算編成において、</w:t>
      </w:r>
      <w:r w:rsidR="00460AF8">
        <w:rPr>
          <w:rFonts w:hint="eastAsia"/>
        </w:rPr>
        <w:t>34</w:t>
      </w:r>
      <w:r w:rsidR="00460AF8">
        <w:rPr>
          <w:rFonts w:hint="eastAsia"/>
        </w:rPr>
        <w:t>年ぶりに歳出カットを前提としたマイナスシーリングを撤廃し、「事業の優先順位付けを行った上で、優先順位の低い事業については、原則休廃止する新たな仕組み」を導入し</w:t>
      </w:r>
      <w:r w:rsidR="000A2C35">
        <w:rPr>
          <w:rFonts w:hint="eastAsia"/>
        </w:rPr>
        <w:t>まし</w:t>
      </w:r>
      <w:r w:rsidR="00460AF8">
        <w:rPr>
          <w:rFonts w:hint="eastAsia"/>
        </w:rPr>
        <w:t>た（同書</w:t>
      </w:r>
      <w:r w:rsidR="00460AF8">
        <w:rPr>
          <w:rFonts w:hint="eastAsia"/>
        </w:rPr>
        <w:t>194</w:t>
      </w:r>
      <w:r w:rsidR="00460AF8">
        <w:rPr>
          <w:rFonts w:hint="eastAsia"/>
        </w:rPr>
        <w:t>頁）。</w:t>
      </w:r>
    </w:p>
    <w:p w:rsidR="007C2761" w:rsidRDefault="007C2761" w:rsidP="00492A37"/>
    <w:p w:rsidR="002F3AD8" w:rsidRDefault="0092582A">
      <w:r>
        <w:rPr>
          <w:rFonts w:hint="eastAsia"/>
        </w:rPr>
        <w:t>４</w:t>
      </w:r>
      <w:r w:rsidR="005F2C26">
        <w:rPr>
          <w:rFonts w:hint="eastAsia"/>
        </w:rPr>
        <w:t>．</w:t>
      </w:r>
      <w:r w:rsidR="007C2761">
        <w:rPr>
          <w:rFonts w:hint="eastAsia"/>
        </w:rPr>
        <w:t>「県政運営の基本方針</w:t>
      </w:r>
      <w:r w:rsidR="007C2761">
        <w:rPr>
          <w:rFonts w:hint="eastAsia"/>
        </w:rPr>
        <w:t>2017~</w:t>
      </w:r>
      <w:r w:rsidR="007C2761">
        <w:rPr>
          <w:rFonts w:hint="eastAsia"/>
        </w:rPr>
        <w:t>広島からの地方創生</w:t>
      </w:r>
      <w:r w:rsidR="007C2761">
        <w:rPr>
          <w:rFonts w:hint="eastAsia"/>
        </w:rPr>
        <w:t>~</w:t>
      </w:r>
      <w:r w:rsidR="007C2761">
        <w:rPr>
          <w:rFonts w:hint="eastAsia"/>
        </w:rPr>
        <w:t>」（</w:t>
      </w:r>
      <w:r w:rsidR="007C2761">
        <w:rPr>
          <w:rFonts w:hint="eastAsia"/>
        </w:rPr>
        <w:t>2016</w:t>
      </w:r>
      <w:r w:rsidR="007C2761">
        <w:rPr>
          <w:rFonts w:hint="eastAsia"/>
        </w:rPr>
        <w:t>年</w:t>
      </w:r>
      <w:r w:rsidR="007C2761">
        <w:rPr>
          <w:rFonts w:hint="eastAsia"/>
        </w:rPr>
        <w:t>12</w:t>
      </w:r>
      <w:r w:rsidR="007C2761">
        <w:rPr>
          <w:rFonts w:hint="eastAsia"/>
        </w:rPr>
        <w:t>月）</w:t>
      </w:r>
    </w:p>
    <w:p w:rsidR="007C2761" w:rsidRDefault="002F3AD8" w:rsidP="002F3AD8">
      <w:pPr>
        <w:ind w:firstLineChars="100" w:firstLine="210"/>
      </w:pPr>
      <w:r>
        <w:rPr>
          <w:rFonts w:hint="eastAsia"/>
        </w:rPr>
        <w:t>「ひろしま未来チャレンジビジョン」に掲げた将来像の実現に向けた取組を着実に推進するため、年度ごとに重点的に取</w:t>
      </w:r>
      <w:r w:rsidR="005F207F">
        <w:rPr>
          <w:rFonts w:hint="eastAsia"/>
        </w:rPr>
        <w:t>組む施策と、それらを具体化するための予算編成、行政経営の方針が１つにまとめられ</w:t>
      </w:r>
      <w:r w:rsidR="000A2C35">
        <w:rPr>
          <w:rFonts w:hint="eastAsia"/>
        </w:rPr>
        <w:t>まし</w:t>
      </w:r>
      <w:r w:rsidR="005F207F">
        <w:rPr>
          <w:rFonts w:hint="eastAsia"/>
        </w:rPr>
        <w:t>た</w:t>
      </w:r>
      <w:r>
        <w:rPr>
          <w:rFonts w:hint="eastAsia"/>
        </w:rPr>
        <w:t>。</w:t>
      </w:r>
    </w:p>
    <w:p w:rsidR="00C17B29" w:rsidRDefault="00F25E06" w:rsidP="00492A37">
      <w:r>
        <w:rPr>
          <w:rFonts w:hint="eastAsia"/>
        </w:rPr>
        <w:t>１）県政運営の基本姿勢</w:t>
      </w:r>
    </w:p>
    <w:p w:rsidR="00F25E06" w:rsidRPr="00492A37" w:rsidRDefault="00F25E06" w:rsidP="00492A37">
      <w:pPr>
        <w:ind w:firstLineChars="100" w:firstLine="210"/>
      </w:pPr>
      <w:r>
        <w:rPr>
          <w:rFonts w:hint="eastAsia"/>
        </w:rPr>
        <w:t>16</w:t>
      </w:r>
      <w:r w:rsidR="00492A37">
        <w:rPr>
          <w:rFonts w:hint="eastAsia"/>
        </w:rPr>
        <w:t>年度の目標は</w:t>
      </w:r>
      <w:r w:rsidR="005F2C26">
        <w:rPr>
          <w:rFonts w:hint="eastAsia"/>
        </w:rPr>
        <w:t>「目指す姿」への</w:t>
      </w:r>
      <w:r>
        <w:rPr>
          <w:rFonts w:hint="eastAsia"/>
        </w:rPr>
        <w:t>県民の</w:t>
      </w:r>
      <w:r w:rsidR="005F2C26">
        <w:rPr>
          <w:rFonts w:hint="eastAsia"/>
        </w:rPr>
        <w:t>「共感」</w:t>
      </w:r>
      <w:r w:rsidR="00492A37">
        <w:rPr>
          <w:rFonts w:hint="eastAsia"/>
        </w:rPr>
        <w:t>の獲得であり、</w:t>
      </w:r>
      <w:r w:rsidR="00492A37">
        <w:rPr>
          <w:rFonts w:hint="eastAsia"/>
        </w:rPr>
        <w:t>17</w:t>
      </w:r>
      <w:r w:rsidR="00492A37">
        <w:rPr>
          <w:rFonts w:hint="eastAsia"/>
        </w:rPr>
        <w:t>年度のそれは希望の</w:t>
      </w:r>
      <w:r w:rsidR="000A2C35">
        <w:rPr>
          <w:rFonts w:hint="eastAsia"/>
        </w:rPr>
        <w:t>実現に向けて主体的に挑戦する「行動の変容」を促していくこと</w:t>
      </w:r>
      <w:r w:rsidR="005F207F">
        <w:rPr>
          <w:rFonts w:hint="eastAsia"/>
        </w:rPr>
        <w:t>とされているように</w:t>
      </w:r>
      <w:r w:rsidR="000A2C35">
        <w:rPr>
          <w:rFonts w:hint="eastAsia"/>
        </w:rPr>
        <w:t>、</w:t>
      </w:r>
      <w:r w:rsidRPr="00492A37">
        <w:rPr>
          <w:rFonts w:hint="eastAsia"/>
        </w:rPr>
        <w:t>上</w:t>
      </w:r>
      <w:r w:rsidRPr="00492A37">
        <w:rPr>
          <w:rFonts w:hint="eastAsia"/>
        </w:rPr>
        <w:lastRenderedPageBreak/>
        <w:t>からの政策提起</w:t>
      </w:r>
      <w:r w:rsidR="000A2C35">
        <w:rPr>
          <w:rFonts w:hint="eastAsia"/>
        </w:rPr>
        <w:t>になっています</w:t>
      </w:r>
      <w:r w:rsidR="00492A37">
        <w:rPr>
          <w:rFonts w:hint="eastAsia"/>
        </w:rPr>
        <w:t>。</w:t>
      </w:r>
    </w:p>
    <w:p w:rsidR="00C26B40" w:rsidRDefault="00C26B40">
      <w:r>
        <w:rPr>
          <w:rFonts w:hint="eastAsia"/>
        </w:rPr>
        <w:t>２）政策の基本方向</w:t>
      </w:r>
    </w:p>
    <w:p w:rsidR="00C26B40" w:rsidRDefault="00C26B40">
      <w:r>
        <w:rPr>
          <w:rFonts w:hint="eastAsia"/>
        </w:rPr>
        <w:t>(1)</w:t>
      </w:r>
      <w:r>
        <w:rPr>
          <w:rFonts w:hint="eastAsia"/>
        </w:rPr>
        <w:t>新たな経済成長</w:t>
      </w:r>
      <w:r>
        <w:rPr>
          <w:rFonts w:hint="eastAsia"/>
        </w:rPr>
        <w:t>~</w:t>
      </w:r>
      <w:r>
        <w:rPr>
          <w:rFonts w:hint="eastAsia"/>
        </w:rPr>
        <w:t>イノベーションの躍動</w:t>
      </w:r>
    </w:p>
    <w:p w:rsidR="00E9280B" w:rsidRDefault="00E9280B" w:rsidP="00492A37">
      <w:pPr>
        <w:ind w:firstLineChars="100" w:firstLine="210"/>
      </w:pPr>
      <w:r>
        <w:rPr>
          <w:rFonts w:hint="eastAsia"/>
        </w:rPr>
        <w:t>イノベーションを通じて競争力を高め、強い経済をつくる</w:t>
      </w:r>
      <w:r w:rsidR="00492A37">
        <w:rPr>
          <w:rFonts w:hint="eastAsia"/>
        </w:rPr>
        <w:t>ことを目標に、</w:t>
      </w:r>
      <w:r>
        <w:rPr>
          <w:rFonts w:hint="eastAsia"/>
        </w:rPr>
        <w:t>更なるイノベーションの構築、イノベーションに関わる人材の育成・集積の取組みを重点的に進める</w:t>
      </w:r>
      <w:r w:rsidR="000A2C35">
        <w:rPr>
          <w:rFonts w:hint="eastAsia"/>
        </w:rPr>
        <w:t>ことが目指されています</w:t>
      </w:r>
      <w:r w:rsidR="00492A37">
        <w:rPr>
          <w:rFonts w:hint="eastAsia"/>
        </w:rPr>
        <w:t>。</w:t>
      </w:r>
    </w:p>
    <w:p w:rsidR="00C26B40" w:rsidRDefault="00C26B40">
      <w:r>
        <w:rPr>
          <w:rFonts w:hint="eastAsia"/>
        </w:rPr>
        <w:t>(2)</w:t>
      </w:r>
      <w:r>
        <w:rPr>
          <w:rFonts w:hint="eastAsia"/>
        </w:rPr>
        <w:t>ひとづくり</w:t>
      </w:r>
      <w:r>
        <w:rPr>
          <w:rFonts w:hint="eastAsia"/>
        </w:rPr>
        <w:t>~</w:t>
      </w:r>
      <w:r>
        <w:rPr>
          <w:rFonts w:hint="eastAsia"/>
        </w:rPr>
        <w:t>「欲張りなライフスタイル」実践の後押し</w:t>
      </w:r>
    </w:p>
    <w:p w:rsidR="006407F0" w:rsidRDefault="000A51EA" w:rsidP="00492A37">
      <w:pPr>
        <w:ind w:firstLineChars="100" w:firstLine="210"/>
      </w:pPr>
      <w:r>
        <w:rPr>
          <w:rFonts w:hint="eastAsia"/>
        </w:rPr>
        <w:t>16</w:t>
      </w:r>
      <w:r>
        <w:rPr>
          <w:rFonts w:hint="eastAsia"/>
        </w:rPr>
        <w:t>年</w:t>
      </w:r>
      <w:r>
        <w:rPr>
          <w:rFonts w:hint="eastAsia"/>
        </w:rPr>
        <w:t>2</w:t>
      </w:r>
      <w:r w:rsidR="00492A37">
        <w:rPr>
          <w:rFonts w:hint="eastAsia"/>
        </w:rPr>
        <w:t>月に</w:t>
      </w:r>
      <w:r>
        <w:rPr>
          <w:rFonts w:hint="eastAsia"/>
        </w:rPr>
        <w:t>「広島県　教育に関する大綱」を策定</w:t>
      </w:r>
      <w:r w:rsidR="00492A37">
        <w:rPr>
          <w:rFonts w:hint="eastAsia"/>
        </w:rPr>
        <w:t>し、</w:t>
      </w:r>
      <w:r>
        <w:rPr>
          <w:rFonts w:hint="eastAsia"/>
        </w:rPr>
        <w:t>本県が更なる成長や持続的な発展を遂げて行くことができるよう</w:t>
      </w:r>
      <w:r w:rsidR="00492A37">
        <w:rPr>
          <w:rFonts w:hint="eastAsia"/>
        </w:rPr>
        <w:t>、</w:t>
      </w:r>
      <w:r w:rsidR="006407F0">
        <w:rPr>
          <w:rFonts w:hint="eastAsia"/>
        </w:rPr>
        <w:t>グローバルリーダー育成校の</w:t>
      </w:r>
      <w:r w:rsidR="006407F0">
        <w:rPr>
          <w:rFonts w:hint="eastAsia"/>
        </w:rPr>
        <w:t>19</w:t>
      </w:r>
      <w:r w:rsidR="006407F0">
        <w:rPr>
          <w:rFonts w:hint="eastAsia"/>
        </w:rPr>
        <w:t>年</w:t>
      </w:r>
      <w:r w:rsidR="006407F0">
        <w:rPr>
          <w:rFonts w:hint="eastAsia"/>
        </w:rPr>
        <w:t>4</w:t>
      </w:r>
      <w:r w:rsidR="006407F0">
        <w:rPr>
          <w:rFonts w:hint="eastAsia"/>
        </w:rPr>
        <w:t>月開校にむけた準備</w:t>
      </w:r>
      <w:r w:rsidR="000A2C35">
        <w:rPr>
          <w:rFonts w:hint="eastAsia"/>
        </w:rPr>
        <w:t>が提起されています</w:t>
      </w:r>
      <w:r w:rsidR="00492A37">
        <w:rPr>
          <w:rFonts w:hint="eastAsia"/>
        </w:rPr>
        <w:t>。</w:t>
      </w:r>
    </w:p>
    <w:p w:rsidR="00C26B40" w:rsidRDefault="00C26B40">
      <w:r>
        <w:rPr>
          <w:rFonts w:hint="eastAsia"/>
        </w:rPr>
        <w:t>(3)</w:t>
      </w:r>
      <w:r>
        <w:rPr>
          <w:rFonts w:hint="eastAsia"/>
        </w:rPr>
        <w:t>安心な暮らしづくり</w:t>
      </w:r>
      <w:r>
        <w:rPr>
          <w:rFonts w:hint="eastAsia"/>
        </w:rPr>
        <w:t>~</w:t>
      </w:r>
      <w:r>
        <w:rPr>
          <w:rFonts w:hint="eastAsia"/>
        </w:rPr>
        <w:t>「欲張りなライフスタイル」を支える基盤</w:t>
      </w:r>
    </w:p>
    <w:p w:rsidR="0058422B" w:rsidRDefault="0058422B" w:rsidP="00B732AD">
      <w:pPr>
        <w:ind w:firstLineChars="100" w:firstLine="210"/>
      </w:pPr>
      <w:r>
        <w:rPr>
          <w:rFonts w:hint="eastAsia"/>
        </w:rPr>
        <w:t>16</w:t>
      </w:r>
      <w:r>
        <w:rPr>
          <w:rFonts w:hint="eastAsia"/>
        </w:rPr>
        <w:t>年</w:t>
      </w:r>
      <w:r>
        <w:rPr>
          <w:rFonts w:hint="eastAsia"/>
        </w:rPr>
        <w:t>3</w:t>
      </w:r>
      <w:r>
        <w:rPr>
          <w:rFonts w:hint="eastAsia"/>
        </w:rPr>
        <w:t>月に策定した「広島県地域医療構想」の実現</w:t>
      </w:r>
      <w:r w:rsidR="00904AC0">
        <w:rPr>
          <w:rFonts w:hint="eastAsia"/>
        </w:rPr>
        <w:t>が目指されています</w:t>
      </w:r>
      <w:r w:rsidR="00B732AD">
        <w:rPr>
          <w:rFonts w:hint="eastAsia"/>
        </w:rPr>
        <w:t>。</w:t>
      </w:r>
    </w:p>
    <w:p w:rsidR="00E00DCE" w:rsidRDefault="00E9280B" w:rsidP="00B732AD">
      <w:r>
        <w:rPr>
          <w:rFonts w:hint="eastAsia"/>
        </w:rPr>
        <w:t>(4)</w:t>
      </w:r>
      <w:r>
        <w:rPr>
          <w:rFonts w:hint="eastAsia"/>
        </w:rPr>
        <w:t>豊かな地域づくり</w:t>
      </w:r>
      <w:r>
        <w:rPr>
          <w:rFonts w:hint="eastAsia"/>
        </w:rPr>
        <w:t>~</w:t>
      </w:r>
      <w:r>
        <w:rPr>
          <w:rFonts w:hint="eastAsia"/>
        </w:rPr>
        <w:t>「欲張りなライフスタイル」を楽しむ機会の創出</w:t>
      </w:r>
    </w:p>
    <w:p w:rsidR="00E9280B" w:rsidRPr="00E00DCE" w:rsidRDefault="00B732AD" w:rsidP="00B732AD">
      <w:pPr>
        <w:ind w:leftChars="25" w:left="53" w:firstLineChars="100" w:firstLine="210"/>
      </w:pPr>
      <w:r>
        <w:rPr>
          <w:rFonts w:hint="eastAsia"/>
        </w:rPr>
        <w:t>「</w:t>
      </w:r>
      <w:r w:rsidR="00E00DCE">
        <w:rPr>
          <w:rFonts w:hint="eastAsia"/>
        </w:rPr>
        <w:t>多様な人材が集まる魅力ある地域環境の創出</w:t>
      </w:r>
      <w:r>
        <w:rPr>
          <w:rFonts w:hint="eastAsia"/>
        </w:rPr>
        <w:t>」として、</w:t>
      </w:r>
      <w:r w:rsidR="00E00DCE">
        <w:rPr>
          <w:rFonts w:hint="eastAsia"/>
        </w:rPr>
        <w:t>中国地方最大の集積地で</w:t>
      </w:r>
      <w:r w:rsidR="005F207F">
        <w:rPr>
          <w:rFonts w:hint="eastAsia"/>
        </w:rPr>
        <w:t>ある広島都市圏の中枢拠点性を</w:t>
      </w:r>
      <w:r>
        <w:rPr>
          <w:rFonts w:hint="eastAsia"/>
        </w:rPr>
        <w:t>引き続き高めて行く必要があることから、</w:t>
      </w:r>
      <w:r w:rsidR="00E00DCE">
        <w:rPr>
          <w:rFonts w:hint="eastAsia"/>
        </w:rPr>
        <w:t>「都心活性化プラン」の策定</w:t>
      </w:r>
      <w:r w:rsidR="00904AC0">
        <w:rPr>
          <w:rFonts w:hint="eastAsia"/>
        </w:rPr>
        <w:t>が提起されています</w:t>
      </w:r>
      <w:r>
        <w:rPr>
          <w:rFonts w:hint="eastAsia"/>
        </w:rPr>
        <w:t>。</w:t>
      </w:r>
    </w:p>
    <w:p w:rsidR="00E9280B" w:rsidRDefault="00E9280B">
      <w:r>
        <w:rPr>
          <w:rFonts w:hint="eastAsia"/>
        </w:rPr>
        <w:t>(5)</w:t>
      </w:r>
      <w:r>
        <w:rPr>
          <w:rFonts w:hint="eastAsia"/>
        </w:rPr>
        <w:t>災害に強いまちづくり</w:t>
      </w:r>
    </w:p>
    <w:p w:rsidR="00583B76" w:rsidRDefault="00583B76" w:rsidP="00B732AD">
      <w:pPr>
        <w:ind w:firstLineChars="100" w:firstLine="210"/>
      </w:pPr>
      <w:r>
        <w:rPr>
          <w:rFonts w:hint="eastAsia"/>
        </w:rPr>
        <w:t>「社会資本未来プラン」の基本方針に沿った事業別整備計画等に基づく計画的な防災施設の整備などのハード対策の推進</w:t>
      </w:r>
      <w:r w:rsidR="00B732AD">
        <w:rPr>
          <w:rFonts w:hint="eastAsia"/>
        </w:rPr>
        <w:t>と、</w:t>
      </w:r>
      <w:r>
        <w:rPr>
          <w:rFonts w:hint="eastAsia"/>
        </w:rPr>
        <w:t>土砂災害警戒区域等の指定を始めとしたソフト対策の充実</w:t>
      </w:r>
      <w:r w:rsidR="00904AC0">
        <w:rPr>
          <w:rFonts w:hint="eastAsia"/>
        </w:rPr>
        <w:t>が提起されています</w:t>
      </w:r>
      <w:r w:rsidR="00B732AD">
        <w:rPr>
          <w:rFonts w:hint="eastAsia"/>
        </w:rPr>
        <w:t>。</w:t>
      </w:r>
    </w:p>
    <w:p w:rsidR="00583B76" w:rsidRDefault="00E9280B" w:rsidP="0058422B">
      <w:r>
        <w:rPr>
          <w:rFonts w:hint="eastAsia"/>
        </w:rPr>
        <w:t>(6)</w:t>
      </w:r>
      <w:r>
        <w:rPr>
          <w:rFonts w:hint="eastAsia"/>
        </w:rPr>
        <w:t>広島の価値の共鳴・共振</w:t>
      </w:r>
    </w:p>
    <w:p w:rsidR="0058422B" w:rsidRDefault="00B732AD" w:rsidP="00B732AD">
      <w:pPr>
        <w:ind w:firstLineChars="100" w:firstLine="210"/>
      </w:pPr>
      <w:r>
        <w:rPr>
          <w:rFonts w:hint="eastAsia"/>
        </w:rPr>
        <w:t>「</w:t>
      </w:r>
      <w:r w:rsidR="001105E3">
        <w:rPr>
          <w:rFonts w:hint="eastAsia"/>
        </w:rPr>
        <w:t>国際平和拠点ひろしまの形成</w:t>
      </w:r>
      <w:r>
        <w:rPr>
          <w:rFonts w:hint="eastAsia"/>
        </w:rPr>
        <w:t>」として、</w:t>
      </w:r>
      <w:r w:rsidR="0058422B">
        <w:rPr>
          <w:rFonts w:hint="eastAsia"/>
        </w:rPr>
        <w:t>海外研究機関との連携による、核兵器廃絶に向けた課題解決の方策検討</w:t>
      </w:r>
      <w:r w:rsidR="00904AC0">
        <w:rPr>
          <w:rFonts w:hint="eastAsia"/>
        </w:rPr>
        <w:t>が提起されています。</w:t>
      </w:r>
    </w:p>
    <w:p w:rsidR="00E9280B" w:rsidRDefault="00E9280B">
      <w:r>
        <w:rPr>
          <w:rFonts w:hint="eastAsia"/>
        </w:rPr>
        <w:t>３）施策の実行を支える基盤</w:t>
      </w:r>
    </w:p>
    <w:p w:rsidR="00E9280B" w:rsidRDefault="00E9280B">
      <w:r>
        <w:rPr>
          <w:rFonts w:hint="eastAsia"/>
        </w:rPr>
        <w:t>(1)</w:t>
      </w:r>
      <w:r>
        <w:rPr>
          <w:rFonts w:hint="eastAsia"/>
        </w:rPr>
        <w:t>予算編成方針</w:t>
      </w:r>
    </w:p>
    <w:p w:rsidR="00B947EC" w:rsidRDefault="00301876" w:rsidP="00B732AD">
      <w:pPr>
        <w:ind w:firstLineChars="100" w:firstLine="210"/>
      </w:pPr>
      <w:r>
        <w:rPr>
          <w:rFonts w:hint="eastAsia"/>
        </w:rPr>
        <w:t>2</w:t>
      </w:r>
      <w:r>
        <w:rPr>
          <w:rFonts w:hint="eastAsia"/>
        </w:rPr>
        <w:t>期目の集大成</w:t>
      </w:r>
      <w:r w:rsidR="00B732AD">
        <w:rPr>
          <w:rFonts w:hint="eastAsia"/>
        </w:rPr>
        <w:t>を目指し、「</w:t>
      </w:r>
      <w:r w:rsidR="001105E3">
        <w:rPr>
          <w:rFonts w:hint="eastAsia"/>
        </w:rPr>
        <w:t>将来にわたって必要な経営資源を確保していくための取組</w:t>
      </w:r>
      <w:r w:rsidR="00B732AD">
        <w:rPr>
          <w:rFonts w:hint="eastAsia"/>
        </w:rPr>
        <w:t>」として、</w:t>
      </w:r>
      <w:r w:rsidR="001105E3" w:rsidRPr="00B732AD">
        <w:rPr>
          <w:rFonts w:hint="eastAsia"/>
        </w:rPr>
        <w:t>県税の徴収強化</w:t>
      </w:r>
      <w:r w:rsidR="00B732AD">
        <w:rPr>
          <w:rFonts w:hint="eastAsia"/>
        </w:rPr>
        <w:t>が掲げられ、県・市町の連携の取組みとして「</w:t>
      </w:r>
      <w:r w:rsidR="00B947EC">
        <w:rPr>
          <w:rFonts w:hint="eastAsia"/>
        </w:rPr>
        <w:t>税の共同徴収</w:t>
      </w:r>
      <w:r w:rsidR="00904AC0">
        <w:rPr>
          <w:rFonts w:hint="eastAsia"/>
        </w:rPr>
        <w:t>」が提起されています</w:t>
      </w:r>
      <w:r w:rsidR="00B732AD">
        <w:rPr>
          <w:rFonts w:hint="eastAsia"/>
        </w:rPr>
        <w:t>。</w:t>
      </w:r>
    </w:p>
    <w:p w:rsidR="00E9280B" w:rsidRDefault="00E9280B">
      <w:r>
        <w:rPr>
          <w:rFonts w:hint="eastAsia"/>
        </w:rPr>
        <w:t>(2)</w:t>
      </w:r>
      <w:r>
        <w:rPr>
          <w:rFonts w:hint="eastAsia"/>
        </w:rPr>
        <w:t>行政経営方針</w:t>
      </w:r>
    </w:p>
    <w:p w:rsidR="003C0052" w:rsidRDefault="00B732AD" w:rsidP="00B732AD">
      <w:pPr>
        <w:ind w:firstLineChars="100" w:firstLine="210"/>
      </w:pPr>
      <w:r>
        <w:rPr>
          <w:rFonts w:hint="eastAsia"/>
        </w:rPr>
        <w:t>「日本一強い県庁」の実現を目指す中、</w:t>
      </w:r>
      <w:r>
        <w:rPr>
          <w:rFonts w:hint="eastAsia"/>
        </w:rPr>
        <w:t>16</w:t>
      </w:r>
      <w:r w:rsidR="003C0052">
        <w:rPr>
          <w:rFonts w:hint="eastAsia"/>
        </w:rPr>
        <w:t>年度から実施した</w:t>
      </w:r>
      <w:r w:rsidR="003C0052" w:rsidRPr="00B732AD">
        <w:rPr>
          <w:rFonts w:hint="eastAsia"/>
        </w:rPr>
        <w:t>ストレスチェック制度により職員の心の不調</w:t>
      </w:r>
      <w:r w:rsidR="003C0052">
        <w:rPr>
          <w:rFonts w:hint="eastAsia"/>
        </w:rPr>
        <w:t>の未然防止</w:t>
      </w:r>
      <w:r w:rsidR="005F207F">
        <w:rPr>
          <w:rFonts w:hint="eastAsia"/>
        </w:rPr>
        <w:t>、という項目</w:t>
      </w:r>
      <w:r w:rsidR="00FE0866">
        <w:rPr>
          <w:rFonts w:hint="eastAsia"/>
        </w:rPr>
        <w:t>を</w:t>
      </w:r>
      <w:r w:rsidR="00904AC0">
        <w:rPr>
          <w:rFonts w:hint="eastAsia"/>
        </w:rPr>
        <w:t>取り上げざるを得なくなっています</w:t>
      </w:r>
      <w:r>
        <w:rPr>
          <w:rFonts w:hint="eastAsia"/>
        </w:rPr>
        <w:t>。</w:t>
      </w:r>
    </w:p>
    <w:p w:rsidR="003C0052" w:rsidRPr="00904AC0" w:rsidRDefault="003C0052" w:rsidP="00FE0866"/>
    <w:p w:rsidR="00E91187" w:rsidRDefault="005F207F" w:rsidP="005F207F">
      <w:r>
        <w:rPr>
          <w:rFonts w:hint="eastAsia"/>
        </w:rPr>
        <w:t>おわりに</w:t>
      </w:r>
    </w:p>
    <w:p w:rsidR="00876E29" w:rsidRDefault="00904AC0" w:rsidP="005F207F">
      <w:r>
        <w:rPr>
          <w:rFonts w:hint="eastAsia"/>
        </w:rPr>
        <w:t xml:space="preserve">　</w:t>
      </w:r>
      <w:r w:rsidR="00876E29">
        <w:rPr>
          <w:rFonts w:hint="eastAsia"/>
        </w:rPr>
        <w:t>県民の日常生活の豊かさを実現するための政策を実施するのではなく、</w:t>
      </w:r>
      <w:r w:rsidR="00B30298">
        <w:rPr>
          <w:rFonts w:hint="eastAsia"/>
        </w:rPr>
        <w:t>新経営管理（</w:t>
      </w:r>
      <w:r w:rsidR="00B30298">
        <w:rPr>
          <w:rFonts w:hint="eastAsia"/>
        </w:rPr>
        <w:t>NPM</w:t>
      </w:r>
      <w:r w:rsidR="00B30298">
        <w:rPr>
          <w:rFonts w:hint="eastAsia"/>
        </w:rPr>
        <w:t>）により、</w:t>
      </w:r>
      <w:r>
        <w:rPr>
          <w:rFonts w:hint="eastAsia"/>
        </w:rPr>
        <w:t>成長戦略に基づく成果の追求、経済的効率が優先されています</w:t>
      </w:r>
      <w:r w:rsidR="00876E29">
        <w:rPr>
          <w:rFonts w:hint="eastAsia"/>
        </w:rPr>
        <w:t>。その結果、第Ⅱ部で検討するように、都市部集中による地域の空洞化、地域間格差の拡大が</w:t>
      </w:r>
      <w:r w:rsidR="00B30298">
        <w:rPr>
          <w:rFonts w:hint="eastAsia"/>
        </w:rPr>
        <w:t>大きな問題に</w:t>
      </w:r>
      <w:r>
        <w:rPr>
          <w:rFonts w:hint="eastAsia"/>
        </w:rPr>
        <w:lastRenderedPageBreak/>
        <w:t>なっています</w:t>
      </w:r>
      <w:r w:rsidR="00B30298">
        <w:rPr>
          <w:rFonts w:hint="eastAsia"/>
        </w:rPr>
        <w:t>。</w:t>
      </w:r>
    </w:p>
    <w:p w:rsidR="00B30298" w:rsidRDefault="00904AC0" w:rsidP="00B30298">
      <w:pPr>
        <w:ind w:firstLineChars="100" w:firstLine="210"/>
      </w:pPr>
      <w:r>
        <w:rPr>
          <w:rFonts w:hint="eastAsia"/>
        </w:rPr>
        <w:t>そこで、安倍政権の国政から県民のいのちと暮らしを守る防波堤としての県政が求められています</w:t>
      </w:r>
      <w:r w:rsidR="00B30298">
        <w:rPr>
          <w:rFonts w:hint="eastAsia"/>
        </w:rPr>
        <w:t>。具体的な政策内容については、つぎの辻県議の政策提言を参照してください。</w:t>
      </w:r>
    </w:p>
    <w:p w:rsidR="00556FDF" w:rsidRPr="00556FDF" w:rsidRDefault="00556FDF" w:rsidP="00301876"/>
    <w:sectPr w:rsidR="00556FDF" w:rsidRPr="00556FDF" w:rsidSect="00634F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4E" w:rsidRDefault="00C9504E" w:rsidP="00323310">
      <w:r>
        <w:separator/>
      </w:r>
    </w:p>
  </w:endnote>
  <w:endnote w:type="continuationSeparator" w:id="0">
    <w:p w:rsidR="00C9504E" w:rsidRDefault="00C9504E" w:rsidP="0032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4E" w:rsidRDefault="00C9504E" w:rsidP="00323310">
      <w:r>
        <w:separator/>
      </w:r>
    </w:p>
  </w:footnote>
  <w:footnote w:type="continuationSeparator" w:id="0">
    <w:p w:rsidR="00C9504E" w:rsidRDefault="00C9504E" w:rsidP="00323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6E5"/>
    <w:multiLevelType w:val="hybridMultilevel"/>
    <w:tmpl w:val="484CF8DE"/>
    <w:lvl w:ilvl="0" w:tplc="93049D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75118A2"/>
    <w:multiLevelType w:val="hybridMultilevel"/>
    <w:tmpl w:val="5DEA323C"/>
    <w:lvl w:ilvl="0" w:tplc="553671A6">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2A5A70F5"/>
    <w:multiLevelType w:val="hybridMultilevel"/>
    <w:tmpl w:val="2F72720C"/>
    <w:lvl w:ilvl="0" w:tplc="090082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04218D"/>
    <w:multiLevelType w:val="hybridMultilevel"/>
    <w:tmpl w:val="8B129F20"/>
    <w:lvl w:ilvl="0" w:tplc="AE7C448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3A97002C"/>
    <w:multiLevelType w:val="hybridMultilevel"/>
    <w:tmpl w:val="55EA8128"/>
    <w:lvl w:ilvl="0" w:tplc="051E9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3B57F79"/>
    <w:multiLevelType w:val="multilevel"/>
    <w:tmpl w:val="47003258"/>
    <w:lvl w:ilvl="0">
      <w:numFmt w:val="decimalFullWidth"/>
      <w:lvlText w:val="%1．0年"/>
      <w:lvlJc w:val="left"/>
      <w:pPr>
        <w:ind w:left="4140" w:hanging="4140"/>
      </w:pPr>
      <w:rPr>
        <w:rFonts w:hint="default"/>
      </w:rPr>
    </w:lvl>
    <w:lvl w:ilvl="1">
      <w:start w:val="1"/>
      <w:numFmt w:val="decimal"/>
      <w:lvlText w:val="%1．%2年"/>
      <w:lvlJc w:val="left"/>
      <w:pPr>
        <w:ind w:left="4980" w:hanging="4140"/>
      </w:pPr>
      <w:rPr>
        <w:rFonts w:hint="default"/>
      </w:rPr>
    </w:lvl>
    <w:lvl w:ilvl="2">
      <w:start w:val="1"/>
      <w:numFmt w:val="decimal"/>
      <w:lvlText w:val="%1．%2年%3."/>
      <w:lvlJc w:val="left"/>
      <w:pPr>
        <w:ind w:left="5820" w:hanging="4140"/>
      </w:pPr>
      <w:rPr>
        <w:rFonts w:hint="default"/>
      </w:rPr>
    </w:lvl>
    <w:lvl w:ilvl="3">
      <w:start w:val="1"/>
      <w:numFmt w:val="decimal"/>
      <w:lvlText w:val="%1．%2年%3.%4."/>
      <w:lvlJc w:val="left"/>
      <w:pPr>
        <w:ind w:left="6660" w:hanging="4140"/>
      </w:pPr>
      <w:rPr>
        <w:rFonts w:hint="default"/>
      </w:rPr>
    </w:lvl>
    <w:lvl w:ilvl="4">
      <w:start w:val="1"/>
      <w:numFmt w:val="decimal"/>
      <w:lvlText w:val="%1．%2年%3.%4.%5."/>
      <w:lvlJc w:val="left"/>
      <w:pPr>
        <w:ind w:left="7500" w:hanging="4140"/>
      </w:pPr>
      <w:rPr>
        <w:rFonts w:hint="default"/>
      </w:rPr>
    </w:lvl>
    <w:lvl w:ilvl="5">
      <w:start w:val="1"/>
      <w:numFmt w:val="decimal"/>
      <w:lvlText w:val="%1．%2年%3.%4.%5.%6."/>
      <w:lvlJc w:val="left"/>
      <w:pPr>
        <w:ind w:left="8340" w:hanging="4140"/>
      </w:pPr>
      <w:rPr>
        <w:rFonts w:hint="default"/>
      </w:rPr>
    </w:lvl>
    <w:lvl w:ilvl="6">
      <w:start w:val="1"/>
      <w:numFmt w:val="decimal"/>
      <w:lvlText w:val="%1．%2年%3.%4.%5.%6.%7."/>
      <w:lvlJc w:val="left"/>
      <w:pPr>
        <w:ind w:left="9180" w:hanging="4140"/>
      </w:pPr>
      <w:rPr>
        <w:rFonts w:hint="default"/>
      </w:rPr>
    </w:lvl>
    <w:lvl w:ilvl="7">
      <w:start w:val="1"/>
      <w:numFmt w:val="decimal"/>
      <w:lvlText w:val="%1．%2年%3.%4.%5.%6.%7.%8."/>
      <w:lvlJc w:val="left"/>
      <w:pPr>
        <w:ind w:left="10020" w:hanging="4140"/>
      </w:pPr>
      <w:rPr>
        <w:rFonts w:hint="default"/>
      </w:rPr>
    </w:lvl>
    <w:lvl w:ilvl="8">
      <w:start w:val="1"/>
      <w:numFmt w:val="decimal"/>
      <w:lvlText w:val="%1．%2年%3.%4.%5.%6.%7.%8.%9."/>
      <w:lvlJc w:val="left"/>
      <w:pPr>
        <w:ind w:left="10860" w:hanging="4140"/>
      </w:pPr>
      <w:rPr>
        <w:rFonts w:hint="default"/>
      </w:rPr>
    </w:lvl>
  </w:abstractNum>
  <w:abstractNum w:abstractNumId="6">
    <w:nsid w:val="584F0B01"/>
    <w:multiLevelType w:val="hybridMultilevel"/>
    <w:tmpl w:val="47A036E2"/>
    <w:lvl w:ilvl="0" w:tplc="7C8A2D1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61985191"/>
    <w:multiLevelType w:val="hybridMultilevel"/>
    <w:tmpl w:val="4C98ED32"/>
    <w:lvl w:ilvl="0" w:tplc="A9CC7A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3910454"/>
    <w:multiLevelType w:val="hybridMultilevel"/>
    <w:tmpl w:val="A1C2F6E6"/>
    <w:lvl w:ilvl="0" w:tplc="1FDCB3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64E8587A"/>
    <w:multiLevelType w:val="hybridMultilevel"/>
    <w:tmpl w:val="00C6EFB6"/>
    <w:lvl w:ilvl="0" w:tplc="2DEE54F8">
      <w:numFmt w:val="decimal"/>
      <w:lvlText w:val="%1年"/>
      <w:lvlJc w:val="left"/>
      <w:pPr>
        <w:ind w:left="2430" w:hanging="2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2F3C2E"/>
    <w:multiLevelType w:val="hybridMultilevel"/>
    <w:tmpl w:val="997EFCA0"/>
    <w:lvl w:ilvl="0" w:tplc="62F267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71E41562"/>
    <w:multiLevelType w:val="hybridMultilevel"/>
    <w:tmpl w:val="2D929B40"/>
    <w:lvl w:ilvl="0" w:tplc="6A6AE57A">
      <w:numFmt w:val="decimalFullWidth"/>
      <w:lvlText w:val="%1．年"/>
      <w:lvlJc w:val="left"/>
      <w:pPr>
        <w:ind w:left="4140" w:hanging="4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4C72EE"/>
    <w:multiLevelType w:val="hybridMultilevel"/>
    <w:tmpl w:val="4C5CB40E"/>
    <w:lvl w:ilvl="0" w:tplc="5E58B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6"/>
  </w:num>
  <w:num w:numId="4">
    <w:abstractNumId w:val="3"/>
  </w:num>
  <w:num w:numId="5">
    <w:abstractNumId w:val="7"/>
  </w:num>
  <w:num w:numId="6">
    <w:abstractNumId w:val="8"/>
  </w:num>
  <w:num w:numId="7">
    <w:abstractNumId w:val="9"/>
  </w:num>
  <w:num w:numId="8">
    <w:abstractNumId w:val="10"/>
  </w:num>
  <w:num w:numId="9">
    <w:abstractNumId w:val="1"/>
  </w:num>
  <w:num w:numId="10">
    <w:abstractNumId w:val="0"/>
  </w:num>
  <w:num w:numId="11">
    <w:abstractNumId w:val="1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0ACA"/>
    <w:rsid w:val="00024BA9"/>
    <w:rsid w:val="000772F2"/>
    <w:rsid w:val="00094463"/>
    <w:rsid w:val="00096B9D"/>
    <w:rsid w:val="000A2C35"/>
    <w:rsid w:val="000A351F"/>
    <w:rsid w:val="000A51EA"/>
    <w:rsid w:val="000C2A7F"/>
    <w:rsid w:val="000F28A2"/>
    <w:rsid w:val="000F6E16"/>
    <w:rsid w:val="00103332"/>
    <w:rsid w:val="001105E3"/>
    <w:rsid w:val="00110ACA"/>
    <w:rsid w:val="00132485"/>
    <w:rsid w:val="00132D7A"/>
    <w:rsid w:val="00160021"/>
    <w:rsid w:val="001B30D7"/>
    <w:rsid w:val="001C743A"/>
    <w:rsid w:val="001C7BF6"/>
    <w:rsid w:val="001E3DD8"/>
    <w:rsid w:val="002034A1"/>
    <w:rsid w:val="002433C3"/>
    <w:rsid w:val="00270C8B"/>
    <w:rsid w:val="00274862"/>
    <w:rsid w:val="0029297D"/>
    <w:rsid w:val="002941A4"/>
    <w:rsid w:val="002A343A"/>
    <w:rsid w:val="002B0CEC"/>
    <w:rsid w:val="002D72D1"/>
    <w:rsid w:val="002F3AD8"/>
    <w:rsid w:val="002F6ADB"/>
    <w:rsid w:val="00301876"/>
    <w:rsid w:val="00306CE5"/>
    <w:rsid w:val="00323310"/>
    <w:rsid w:val="003239B3"/>
    <w:rsid w:val="00363562"/>
    <w:rsid w:val="00363A4E"/>
    <w:rsid w:val="003C0052"/>
    <w:rsid w:val="003D3504"/>
    <w:rsid w:val="003E6EBE"/>
    <w:rsid w:val="00416519"/>
    <w:rsid w:val="004466B1"/>
    <w:rsid w:val="00460AF8"/>
    <w:rsid w:val="00464949"/>
    <w:rsid w:val="00492A37"/>
    <w:rsid w:val="00497B82"/>
    <w:rsid w:val="004C5FC3"/>
    <w:rsid w:val="004F6BAD"/>
    <w:rsid w:val="005074C6"/>
    <w:rsid w:val="00527DC4"/>
    <w:rsid w:val="0054239A"/>
    <w:rsid w:val="00556FDF"/>
    <w:rsid w:val="00566668"/>
    <w:rsid w:val="00583B76"/>
    <w:rsid w:val="0058422B"/>
    <w:rsid w:val="005B5F07"/>
    <w:rsid w:val="005C25E8"/>
    <w:rsid w:val="005E2FC7"/>
    <w:rsid w:val="005F207F"/>
    <w:rsid w:val="005F2C26"/>
    <w:rsid w:val="005F4685"/>
    <w:rsid w:val="00600B62"/>
    <w:rsid w:val="0061425E"/>
    <w:rsid w:val="006267FD"/>
    <w:rsid w:val="00631CA7"/>
    <w:rsid w:val="00634FED"/>
    <w:rsid w:val="006407F0"/>
    <w:rsid w:val="00654E88"/>
    <w:rsid w:val="00664FBD"/>
    <w:rsid w:val="006D17C2"/>
    <w:rsid w:val="006D1BCE"/>
    <w:rsid w:val="006E6BD4"/>
    <w:rsid w:val="006E7D4D"/>
    <w:rsid w:val="00701950"/>
    <w:rsid w:val="00714A36"/>
    <w:rsid w:val="00721F65"/>
    <w:rsid w:val="00741FF4"/>
    <w:rsid w:val="00782DB7"/>
    <w:rsid w:val="007870C1"/>
    <w:rsid w:val="007A058C"/>
    <w:rsid w:val="007B13BB"/>
    <w:rsid w:val="007B708F"/>
    <w:rsid w:val="007C2761"/>
    <w:rsid w:val="007C7B8F"/>
    <w:rsid w:val="008579CD"/>
    <w:rsid w:val="00876E29"/>
    <w:rsid w:val="0088454C"/>
    <w:rsid w:val="008B60F8"/>
    <w:rsid w:val="008D7EE1"/>
    <w:rsid w:val="008F0C8D"/>
    <w:rsid w:val="00904AC0"/>
    <w:rsid w:val="0092582A"/>
    <w:rsid w:val="00944E25"/>
    <w:rsid w:val="009506FF"/>
    <w:rsid w:val="009758DA"/>
    <w:rsid w:val="00984EFE"/>
    <w:rsid w:val="009935B6"/>
    <w:rsid w:val="009D0AA1"/>
    <w:rsid w:val="009D1D2F"/>
    <w:rsid w:val="009E29DB"/>
    <w:rsid w:val="00A21DE7"/>
    <w:rsid w:val="00A254C3"/>
    <w:rsid w:val="00A46038"/>
    <w:rsid w:val="00A710A3"/>
    <w:rsid w:val="00A74163"/>
    <w:rsid w:val="00A93B07"/>
    <w:rsid w:val="00A93D78"/>
    <w:rsid w:val="00AC7FAA"/>
    <w:rsid w:val="00AF45D4"/>
    <w:rsid w:val="00B14C61"/>
    <w:rsid w:val="00B30298"/>
    <w:rsid w:val="00B3344D"/>
    <w:rsid w:val="00B732AD"/>
    <w:rsid w:val="00B947EC"/>
    <w:rsid w:val="00BC39EB"/>
    <w:rsid w:val="00BF3C78"/>
    <w:rsid w:val="00C004F3"/>
    <w:rsid w:val="00C0753A"/>
    <w:rsid w:val="00C17B29"/>
    <w:rsid w:val="00C20454"/>
    <w:rsid w:val="00C26B40"/>
    <w:rsid w:val="00C30A73"/>
    <w:rsid w:val="00C37EF4"/>
    <w:rsid w:val="00C45775"/>
    <w:rsid w:val="00C650FB"/>
    <w:rsid w:val="00C9504E"/>
    <w:rsid w:val="00CA3547"/>
    <w:rsid w:val="00CA7518"/>
    <w:rsid w:val="00CB1114"/>
    <w:rsid w:val="00D07EE5"/>
    <w:rsid w:val="00D379D0"/>
    <w:rsid w:val="00D473A1"/>
    <w:rsid w:val="00D706F7"/>
    <w:rsid w:val="00DA2CE2"/>
    <w:rsid w:val="00DB7355"/>
    <w:rsid w:val="00DC65D8"/>
    <w:rsid w:val="00DD040C"/>
    <w:rsid w:val="00DD21D6"/>
    <w:rsid w:val="00E00DCE"/>
    <w:rsid w:val="00E14084"/>
    <w:rsid w:val="00E249CF"/>
    <w:rsid w:val="00E26169"/>
    <w:rsid w:val="00E64224"/>
    <w:rsid w:val="00E77AB9"/>
    <w:rsid w:val="00E80314"/>
    <w:rsid w:val="00E91187"/>
    <w:rsid w:val="00E9280B"/>
    <w:rsid w:val="00EE3E85"/>
    <w:rsid w:val="00EF02CB"/>
    <w:rsid w:val="00EF18E1"/>
    <w:rsid w:val="00F1494B"/>
    <w:rsid w:val="00F2178A"/>
    <w:rsid w:val="00F25E06"/>
    <w:rsid w:val="00F732A7"/>
    <w:rsid w:val="00F7755C"/>
    <w:rsid w:val="00F911CD"/>
    <w:rsid w:val="00F93651"/>
    <w:rsid w:val="00F9542E"/>
    <w:rsid w:val="00F96ECD"/>
    <w:rsid w:val="00FC1F29"/>
    <w:rsid w:val="00FE0866"/>
    <w:rsid w:val="00FE39B1"/>
    <w:rsid w:val="00FE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310"/>
    <w:pPr>
      <w:tabs>
        <w:tab w:val="center" w:pos="4252"/>
        <w:tab w:val="right" w:pos="8504"/>
      </w:tabs>
      <w:snapToGrid w:val="0"/>
    </w:pPr>
  </w:style>
  <w:style w:type="character" w:customStyle="1" w:styleId="a4">
    <w:name w:val="ヘッダー (文字)"/>
    <w:basedOn w:val="a0"/>
    <w:link w:val="a3"/>
    <w:uiPriority w:val="99"/>
    <w:rsid w:val="00323310"/>
  </w:style>
  <w:style w:type="paragraph" w:styleId="a5">
    <w:name w:val="footer"/>
    <w:basedOn w:val="a"/>
    <w:link w:val="a6"/>
    <w:uiPriority w:val="99"/>
    <w:unhideWhenUsed/>
    <w:rsid w:val="00323310"/>
    <w:pPr>
      <w:tabs>
        <w:tab w:val="center" w:pos="4252"/>
        <w:tab w:val="right" w:pos="8504"/>
      </w:tabs>
      <w:snapToGrid w:val="0"/>
    </w:pPr>
  </w:style>
  <w:style w:type="character" w:customStyle="1" w:styleId="a6">
    <w:name w:val="フッター (文字)"/>
    <w:basedOn w:val="a0"/>
    <w:link w:val="a5"/>
    <w:uiPriority w:val="99"/>
    <w:rsid w:val="00323310"/>
  </w:style>
  <w:style w:type="paragraph" w:styleId="a7">
    <w:name w:val="List Paragraph"/>
    <w:basedOn w:val="a"/>
    <w:uiPriority w:val="34"/>
    <w:qFormat/>
    <w:rsid w:val="000C2A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706</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広島修道大学</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c:creator>
  <cp:lastModifiedBy>jitiken</cp:lastModifiedBy>
  <cp:revision>2</cp:revision>
  <dcterms:created xsi:type="dcterms:W3CDTF">2020-10-15T05:01:00Z</dcterms:created>
  <dcterms:modified xsi:type="dcterms:W3CDTF">2020-10-15T05:01:00Z</dcterms:modified>
</cp:coreProperties>
</file>