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99" w:rsidRPr="00EB2BD4" w:rsidRDefault="001D6474" w:rsidP="00EB2BD4">
      <w:pPr>
        <w:jc w:val="center"/>
        <w:rPr>
          <w:rFonts w:asciiTheme="majorEastAsia" w:eastAsiaTheme="majorEastAsia" w:hAnsiTheme="majorEastAsia"/>
          <w:b/>
          <w:sz w:val="24"/>
          <w:szCs w:val="24"/>
        </w:rPr>
      </w:pPr>
      <w:bookmarkStart w:id="0" w:name="_GoBack"/>
      <w:bookmarkEnd w:id="0"/>
      <w:r w:rsidRPr="00EB2BD4">
        <w:rPr>
          <w:rFonts w:asciiTheme="majorEastAsia" w:eastAsiaTheme="majorEastAsia" w:hAnsiTheme="majorEastAsia" w:hint="eastAsia"/>
          <w:b/>
          <w:sz w:val="24"/>
          <w:szCs w:val="24"/>
        </w:rPr>
        <w:t>広島市の財政について</w:t>
      </w:r>
    </w:p>
    <w:p w:rsidR="001D6474" w:rsidRDefault="001D6474"/>
    <w:p w:rsidR="001D6474" w:rsidRPr="00FD39C3" w:rsidRDefault="001D6474" w:rsidP="00EB2BD4">
      <w:pPr>
        <w:jc w:val="right"/>
        <w:rPr>
          <w:b/>
        </w:rPr>
      </w:pPr>
      <w:r w:rsidRPr="00FD39C3">
        <w:rPr>
          <w:rFonts w:hint="eastAsia"/>
          <w:b/>
        </w:rPr>
        <w:t xml:space="preserve">　橋本　和正</w:t>
      </w:r>
    </w:p>
    <w:p w:rsidR="001D6474" w:rsidRDefault="001D6474"/>
    <w:p w:rsidR="004D6E1C" w:rsidRPr="007E5A86" w:rsidRDefault="004D6E1C" w:rsidP="004D6E1C">
      <w:pPr>
        <w:rPr>
          <w:b/>
        </w:rPr>
      </w:pPr>
      <w:r w:rsidRPr="007E5A86">
        <w:rPr>
          <w:rFonts w:hint="eastAsia"/>
          <w:b/>
        </w:rPr>
        <w:t>「</w:t>
      </w:r>
      <w:r w:rsidRPr="007E5A86">
        <w:rPr>
          <w:rFonts w:hint="eastAsia"/>
          <w:b/>
        </w:rPr>
        <w:t>200</w:t>
      </w:r>
      <w:r w:rsidR="007E5A86">
        <w:rPr>
          <w:rFonts w:hint="eastAsia"/>
          <w:b/>
        </w:rPr>
        <w:t>万人広島都市圏構想」と社会保障費抑制の</w:t>
      </w:r>
      <w:r w:rsidRPr="007E5A86">
        <w:rPr>
          <w:rFonts w:hint="eastAsia"/>
          <w:b/>
        </w:rPr>
        <w:t>行政改革</w:t>
      </w:r>
    </w:p>
    <w:p w:rsidR="004D6E1C" w:rsidRDefault="004D6E1C" w:rsidP="004D6E1C"/>
    <w:p w:rsidR="004D6E1C" w:rsidRDefault="004D6E1C" w:rsidP="004D6E1C">
      <w:pPr>
        <w:ind w:firstLineChars="100" w:firstLine="189"/>
      </w:pPr>
      <w:r>
        <w:rPr>
          <w:rFonts w:hint="eastAsia"/>
        </w:rPr>
        <w:t>2016</w:t>
      </w:r>
      <w:r>
        <w:rPr>
          <w:rFonts w:hint="eastAsia"/>
        </w:rPr>
        <w:t>年</w:t>
      </w:r>
      <w:r>
        <w:rPr>
          <w:rFonts w:hint="eastAsia"/>
        </w:rPr>
        <w:t>3</w:t>
      </w:r>
      <w:r>
        <w:rPr>
          <w:rFonts w:hint="eastAsia"/>
        </w:rPr>
        <w:t>月</w:t>
      </w:r>
      <w:r>
        <w:rPr>
          <w:rFonts w:hint="eastAsia"/>
        </w:rPr>
        <w:t>30</w:t>
      </w:r>
      <w:r>
        <w:rPr>
          <w:rFonts w:hint="eastAsia"/>
        </w:rPr>
        <w:t>日、広島市は県境を越えて周辺</w:t>
      </w:r>
      <w:r>
        <w:rPr>
          <w:rFonts w:hint="eastAsia"/>
        </w:rPr>
        <w:t>23</w:t>
      </w:r>
      <w:r>
        <w:rPr>
          <w:rFonts w:hint="eastAsia"/>
        </w:rPr>
        <w:t>市町との間で「連携中枢都市圏」連携協約をそれぞれ締結しました。同年</w:t>
      </w:r>
      <w:r>
        <w:rPr>
          <w:rFonts w:hint="eastAsia"/>
        </w:rPr>
        <w:t>3</w:t>
      </w:r>
      <w:r>
        <w:rPr>
          <w:rFonts w:hint="eastAsia"/>
        </w:rPr>
        <w:t>月</w:t>
      </w:r>
      <w:r>
        <w:rPr>
          <w:rFonts w:hint="eastAsia"/>
        </w:rPr>
        <w:t>31</w:t>
      </w:r>
      <w:r>
        <w:rPr>
          <w:rFonts w:hint="eastAsia"/>
        </w:rPr>
        <w:t>日、「世界に誇れる『まち』広島」創生総合戦略を発表。以降、この「総合戦略」と同時に策定された「広島広域都市圏発展ビジョン」が広島市の行財政運営の柱となっています。</w:t>
      </w:r>
    </w:p>
    <w:p w:rsidR="0072626C" w:rsidRDefault="0072626C" w:rsidP="004D6E1C">
      <w:pPr>
        <w:ind w:firstLineChars="100" w:firstLine="189"/>
      </w:pPr>
    </w:p>
    <w:p w:rsidR="004D6E1C" w:rsidRDefault="004D6E1C" w:rsidP="004D6E1C">
      <w:pPr>
        <w:ind w:firstLineChars="100" w:firstLine="189"/>
      </w:pPr>
      <w:r>
        <w:rPr>
          <w:rFonts w:hint="eastAsia"/>
        </w:rPr>
        <w:t>18</w:t>
      </w:r>
      <w:r>
        <w:rPr>
          <w:rFonts w:hint="eastAsia"/>
        </w:rPr>
        <w:t>年度当初予算は「２００万人広島都市圏構想」のもと、「人口減少・少子高齢化に打ち克ち、世界に誇れる『まち』の実現に向けてワンステップ駆け上がるための予算」と述べて開発指向予算となっています。</w:t>
      </w:r>
    </w:p>
    <w:p w:rsidR="004D6E1C" w:rsidRDefault="004D6E1C" w:rsidP="004D6E1C">
      <w:pPr>
        <w:ind w:firstLineChars="100" w:firstLine="189"/>
      </w:pPr>
      <w:r>
        <w:rPr>
          <w:rFonts w:hint="eastAsia"/>
        </w:rPr>
        <w:t>国の「都市再生緊急整備地域制度」を活用した広島駅周辺地域</w:t>
      </w:r>
      <w:r>
        <w:rPr>
          <w:rFonts w:hint="eastAsia"/>
        </w:rPr>
        <w:t>(2003</w:t>
      </w:r>
      <w:r>
        <w:rPr>
          <w:rFonts w:hint="eastAsia"/>
        </w:rPr>
        <w:t>年</w:t>
      </w:r>
      <w:r>
        <w:rPr>
          <w:rFonts w:hint="eastAsia"/>
        </w:rPr>
        <w:t>7</w:t>
      </w:r>
      <w:r>
        <w:rPr>
          <w:rFonts w:hint="eastAsia"/>
        </w:rPr>
        <w:t>月</w:t>
      </w:r>
      <w:r>
        <w:rPr>
          <w:rFonts w:hint="eastAsia"/>
        </w:rPr>
        <w:t>18</w:t>
      </w:r>
      <w:r>
        <w:rPr>
          <w:rFonts w:hint="eastAsia"/>
        </w:rPr>
        <w:t>日指定</w:t>
      </w:r>
      <w:r>
        <w:rPr>
          <w:rFonts w:hint="eastAsia"/>
        </w:rPr>
        <w:t>)</w:t>
      </w:r>
      <w:r>
        <w:rPr>
          <w:rFonts w:hint="eastAsia"/>
        </w:rPr>
        <w:t>の再開発が進み、</w:t>
      </w:r>
      <w:r>
        <w:rPr>
          <w:rFonts w:hint="eastAsia"/>
        </w:rPr>
        <w:t>2018</w:t>
      </w:r>
      <w:r w:rsidR="00856056">
        <w:rPr>
          <w:rFonts w:hint="eastAsia"/>
        </w:rPr>
        <w:t>年</w:t>
      </w:r>
      <w:r w:rsidR="00856056">
        <w:rPr>
          <w:rFonts w:hint="eastAsia"/>
        </w:rPr>
        <w:t>2</w:t>
      </w:r>
      <w:r w:rsidR="00856056">
        <w:rPr>
          <w:rFonts w:hint="eastAsia"/>
        </w:rPr>
        <w:t>月</w:t>
      </w:r>
      <w:r w:rsidR="00856056">
        <w:rPr>
          <w:rFonts w:hint="eastAsia"/>
        </w:rPr>
        <w:t>27</w:t>
      </w:r>
      <w:r>
        <w:rPr>
          <w:rFonts w:hint="eastAsia"/>
        </w:rPr>
        <w:t>日、新たに内閣府から『広島紙屋町・</w:t>
      </w:r>
      <w:r w:rsidR="002B7F5D">
        <w:rPr>
          <w:rFonts w:hint="eastAsia"/>
        </w:rPr>
        <w:t>八丁堀地域』が、都市再生緊急整備地域の候補</w:t>
      </w:r>
      <w:r w:rsidR="00856056">
        <w:rPr>
          <w:rFonts w:hint="eastAsia"/>
        </w:rPr>
        <w:t>として公表されました。これは、広島駅周辺から紙屋町・八丁堀地域に「楕円型都心づくり」をめざす</w:t>
      </w:r>
      <w:r>
        <w:rPr>
          <w:rFonts w:hint="eastAsia"/>
        </w:rPr>
        <w:t>市の都市マスタープラン</w:t>
      </w:r>
      <w:r w:rsidR="005F1163">
        <w:rPr>
          <w:rFonts w:hint="eastAsia"/>
        </w:rPr>
        <w:t>を</w:t>
      </w:r>
      <w:r>
        <w:rPr>
          <w:rFonts w:hint="eastAsia"/>
        </w:rPr>
        <w:t>一層</w:t>
      </w:r>
      <w:r w:rsidR="00856056">
        <w:rPr>
          <w:rFonts w:hint="eastAsia"/>
        </w:rPr>
        <w:t>推し</w:t>
      </w:r>
      <w:r>
        <w:rPr>
          <w:rFonts w:hint="eastAsia"/>
        </w:rPr>
        <w:t>進めるものとなります。</w:t>
      </w:r>
    </w:p>
    <w:p w:rsidR="00856056" w:rsidRDefault="004D6E1C" w:rsidP="004D6E1C">
      <w:pPr>
        <w:ind w:firstLineChars="100" w:firstLine="189"/>
      </w:pPr>
      <w:r>
        <w:rPr>
          <w:rFonts w:hint="eastAsia"/>
        </w:rPr>
        <w:t>これからも広島駅南口広場の再整備（広電路面電車の高架化整備など）や広島高速５号線や新交通西風新都線などの交通ネットワークの整備、西広島駅北口地区や西風新都におけるまちづくり、東部地区連続立体交差事業</w:t>
      </w:r>
      <w:r w:rsidR="00ED1C72">
        <w:rPr>
          <w:rFonts w:hint="eastAsia"/>
        </w:rPr>
        <w:t>（地域住民の</w:t>
      </w:r>
      <w:r w:rsidR="00AB1967">
        <w:rPr>
          <w:rFonts w:hint="eastAsia"/>
        </w:rPr>
        <w:t>要望に沿って、</w:t>
      </w:r>
      <w:r w:rsidR="00856056">
        <w:rPr>
          <w:rFonts w:hint="eastAsia"/>
        </w:rPr>
        <w:t>一旦は撤回した</w:t>
      </w:r>
      <w:r w:rsidR="00ED1C72" w:rsidRPr="00ED1C72">
        <w:rPr>
          <w:rFonts w:hint="eastAsia"/>
        </w:rPr>
        <w:t>計画の</w:t>
      </w:r>
      <w:r w:rsidR="00856056">
        <w:rPr>
          <w:rFonts w:hint="eastAsia"/>
        </w:rPr>
        <w:t>一部の</w:t>
      </w:r>
      <w:r w:rsidR="00ED1C72" w:rsidRPr="00ED1C72">
        <w:rPr>
          <w:rFonts w:hint="eastAsia"/>
        </w:rPr>
        <w:t>再見直しが行われた</w:t>
      </w:r>
      <w:r w:rsidR="00AB1967">
        <w:rPr>
          <w:rFonts w:hint="eastAsia"/>
        </w:rPr>
        <w:t>。</w:t>
      </w:r>
      <w:r w:rsidR="00ED1C72">
        <w:rPr>
          <w:rFonts w:hint="eastAsia"/>
        </w:rPr>
        <w:t>）を</w:t>
      </w:r>
      <w:r w:rsidR="00AB1967">
        <w:rPr>
          <w:rFonts w:hint="eastAsia"/>
        </w:rPr>
        <w:t>着実に進めるとしている。</w:t>
      </w:r>
    </w:p>
    <w:p w:rsidR="004D6E1C" w:rsidRDefault="004D6E1C" w:rsidP="004D6E1C">
      <w:pPr>
        <w:ind w:firstLineChars="100" w:firstLine="189"/>
      </w:pPr>
      <w:r>
        <w:rPr>
          <w:rFonts w:hint="eastAsia"/>
        </w:rPr>
        <w:t>広島広域都市圏市町との連携では、</w:t>
      </w:r>
      <w:r w:rsidR="00AB1967">
        <w:rPr>
          <w:rFonts w:hint="eastAsia"/>
        </w:rPr>
        <w:t>「ヒト・モノ・カネ・情報が巡る都市圏」という言葉のどおりにローカル経済圏を構築し、広島市がその主体</w:t>
      </w:r>
      <w:r w:rsidR="005F1163" w:rsidRPr="005F1163">
        <w:rPr>
          <w:rFonts w:hint="eastAsia"/>
        </w:rPr>
        <w:t>を担うという構想です</w:t>
      </w:r>
      <w:r w:rsidR="005F1163">
        <w:rPr>
          <w:rFonts w:hint="eastAsia"/>
        </w:rPr>
        <w:t>。今のところ、</w:t>
      </w:r>
      <w:r>
        <w:rPr>
          <w:rFonts w:hint="eastAsia"/>
        </w:rPr>
        <w:t>地域</w:t>
      </w:r>
      <w:r w:rsidR="005F1163">
        <w:rPr>
          <w:rFonts w:hint="eastAsia"/>
        </w:rPr>
        <w:t>共通ポイント制度を導入、圏域の特産品の紹介や観光情報の発信拠点づくり、というソフト面が中心ですが、やがては連携の名の下で周辺自治体の</w:t>
      </w:r>
      <w:r w:rsidR="00856056">
        <w:rPr>
          <w:rFonts w:hint="eastAsia"/>
        </w:rPr>
        <w:t>一部の</w:t>
      </w:r>
      <w:r w:rsidR="005F1163">
        <w:rPr>
          <w:rFonts w:hint="eastAsia"/>
        </w:rPr>
        <w:t>「行政」</w:t>
      </w:r>
      <w:r w:rsidR="00671D89">
        <w:rPr>
          <w:rFonts w:hint="eastAsia"/>
        </w:rPr>
        <w:t>も担い・肩代わりしていくことも想定されます</w:t>
      </w:r>
      <w:r w:rsidR="005F1163">
        <w:rPr>
          <w:rFonts w:hint="eastAsia"/>
        </w:rPr>
        <w:t>。</w:t>
      </w:r>
    </w:p>
    <w:p w:rsidR="004D6E1C" w:rsidRDefault="004D6E1C" w:rsidP="004D6E1C">
      <w:r>
        <w:rPr>
          <w:rFonts w:hint="eastAsia"/>
        </w:rPr>
        <w:t xml:space="preserve">　一方、社会保障・福祉では、「自助・共助・公助の適切な組み合わせによる持続可能な地域福祉を構築する」という考え方の下</w:t>
      </w:r>
      <w:r w:rsidR="00AB1967">
        <w:rPr>
          <w:rFonts w:hint="eastAsia"/>
        </w:rPr>
        <w:t>、新たな計画を策定するなど取組を強化し進めるとしていますが、国に追随して</w:t>
      </w:r>
      <w:r w:rsidR="00190AC5">
        <w:rPr>
          <w:rFonts w:hint="eastAsia"/>
        </w:rPr>
        <w:t>社会保障・福祉予算の削減が行われています。</w:t>
      </w:r>
      <w:r>
        <w:rPr>
          <w:rFonts w:hint="eastAsia"/>
        </w:rPr>
        <w:t>その内容は高齢者公共交通機関利用助成の削減・廃止、軽度介護サービスを</w:t>
      </w:r>
      <w:r w:rsidR="00AB1967">
        <w:rPr>
          <w:rFonts w:hint="eastAsia"/>
        </w:rPr>
        <w:t>安価な</w:t>
      </w:r>
      <w:r>
        <w:rPr>
          <w:rFonts w:hint="eastAsia"/>
        </w:rPr>
        <w:t>「地域総合支援事業」に置換え、</w:t>
      </w:r>
      <w:r w:rsidR="00ED1C72" w:rsidRPr="00ED1C72">
        <w:rPr>
          <w:rFonts w:hint="eastAsia"/>
        </w:rPr>
        <w:t>一般会計からの繰出金等の抑制</w:t>
      </w:r>
      <w:r w:rsidR="00ED1C72">
        <w:rPr>
          <w:rFonts w:hint="eastAsia"/>
        </w:rPr>
        <w:t>を理由に</w:t>
      </w:r>
      <w:r w:rsidR="00AB1967">
        <w:rPr>
          <w:rFonts w:hint="eastAsia"/>
        </w:rPr>
        <w:t>した</w:t>
      </w:r>
      <w:r>
        <w:rPr>
          <w:rFonts w:hint="eastAsia"/>
        </w:rPr>
        <w:t>国民健</w:t>
      </w:r>
      <w:r w:rsidR="00190AC5">
        <w:rPr>
          <w:rFonts w:hint="eastAsia"/>
        </w:rPr>
        <w:t>康保険料、</w:t>
      </w:r>
      <w:r>
        <w:rPr>
          <w:rFonts w:hint="eastAsia"/>
        </w:rPr>
        <w:t>介護保険料の負担増大、子ども医療費助成制度では対象年齢を拡大させる一方で一部階層での負担増となる制度（</w:t>
      </w:r>
      <w:r>
        <w:rPr>
          <w:rFonts w:hint="eastAsia"/>
        </w:rPr>
        <w:t>17</w:t>
      </w:r>
      <w:r>
        <w:rPr>
          <w:rFonts w:hint="eastAsia"/>
        </w:rPr>
        <w:t>年</w:t>
      </w:r>
      <w:r>
        <w:rPr>
          <w:rFonts w:hint="eastAsia"/>
        </w:rPr>
        <w:t>1</w:t>
      </w:r>
      <w:r>
        <w:rPr>
          <w:rFonts w:hint="eastAsia"/>
        </w:rPr>
        <w:t>月</w:t>
      </w:r>
      <w:r>
        <w:rPr>
          <w:rFonts w:hint="eastAsia"/>
        </w:rPr>
        <w:t>1</w:t>
      </w:r>
      <w:r>
        <w:rPr>
          <w:rFonts w:hint="eastAsia"/>
        </w:rPr>
        <w:t>日から）を導入しました。また、介護予防・健康増進への活動促進をうたう「高齢者いきいき活動ポイント事業」は地域住民の主体的事業とされ専門性・継続性と定着性での課題を指摘せざるをえません。</w:t>
      </w:r>
    </w:p>
    <w:p w:rsidR="007E5A86" w:rsidRDefault="004D6E1C" w:rsidP="004D6E1C">
      <w:pPr>
        <w:ind w:firstLineChars="100" w:firstLine="189"/>
      </w:pPr>
      <w:r>
        <w:rPr>
          <w:rFonts w:hint="eastAsia"/>
        </w:rPr>
        <w:t>「平和」の課題では「迎える平和」を強調してい</w:t>
      </w:r>
      <w:r w:rsidR="007E5A86">
        <w:rPr>
          <w:rFonts w:hint="eastAsia"/>
        </w:rPr>
        <w:t>ます。</w:t>
      </w:r>
      <w:r w:rsidR="00384379">
        <w:rPr>
          <w:rFonts w:hint="eastAsia"/>
        </w:rPr>
        <w:t>国内外から訪れる「観光客」に被爆の実相をどのように伝え、</w:t>
      </w:r>
      <w:r w:rsidR="00190AC5">
        <w:rPr>
          <w:rFonts w:hint="eastAsia"/>
        </w:rPr>
        <w:t>観光振興</w:t>
      </w:r>
      <w:r w:rsidR="004D02B3">
        <w:rPr>
          <w:rFonts w:hint="eastAsia"/>
        </w:rPr>
        <w:t>と都市再開発から</w:t>
      </w:r>
      <w:r w:rsidR="00384379">
        <w:rPr>
          <w:rFonts w:hint="eastAsia"/>
        </w:rPr>
        <w:t>世界遺産「原爆ドーム」</w:t>
      </w:r>
      <w:r w:rsidR="004D02B3">
        <w:rPr>
          <w:rFonts w:hint="eastAsia"/>
        </w:rPr>
        <w:t>とその</w:t>
      </w:r>
      <w:r w:rsidR="00384379">
        <w:rPr>
          <w:rFonts w:hint="eastAsia"/>
        </w:rPr>
        <w:t>バッファゾーン</w:t>
      </w:r>
      <w:r w:rsidR="004D02B3">
        <w:rPr>
          <w:rFonts w:hint="eastAsia"/>
        </w:rPr>
        <w:t>を</w:t>
      </w:r>
      <w:r w:rsidR="007E5A86">
        <w:rPr>
          <w:rFonts w:hint="eastAsia"/>
        </w:rPr>
        <w:t>いかに</w:t>
      </w:r>
      <w:r w:rsidR="00384379">
        <w:rPr>
          <w:rFonts w:hint="eastAsia"/>
        </w:rPr>
        <w:t>保存</w:t>
      </w:r>
      <w:r w:rsidR="004D02B3">
        <w:rPr>
          <w:rFonts w:hint="eastAsia"/>
        </w:rPr>
        <w:t>していく</w:t>
      </w:r>
      <w:r w:rsidR="00384379">
        <w:rPr>
          <w:rFonts w:hint="eastAsia"/>
        </w:rPr>
        <w:t>のか、広島市の姿勢が問われています。</w:t>
      </w:r>
    </w:p>
    <w:p w:rsidR="004D6E1C" w:rsidRDefault="00AD0AC8" w:rsidP="004D6E1C">
      <w:pPr>
        <w:ind w:firstLineChars="100" w:firstLine="189"/>
      </w:pPr>
      <w:r w:rsidRPr="00AD0AC8">
        <w:rPr>
          <w:rFonts w:hint="eastAsia"/>
        </w:rPr>
        <w:t>2017</w:t>
      </w:r>
      <w:r w:rsidRPr="00AD0AC8">
        <w:rPr>
          <w:rFonts w:hint="eastAsia"/>
        </w:rPr>
        <w:t>年、国連で</w:t>
      </w:r>
      <w:r>
        <w:rPr>
          <w:rFonts w:hint="eastAsia"/>
        </w:rPr>
        <w:t>の</w:t>
      </w:r>
      <w:r w:rsidR="004D6E1C">
        <w:rPr>
          <w:rFonts w:hint="eastAsia"/>
        </w:rPr>
        <w:t>核兵器禁止条約</w:t>
      </w:r>
      <w:r>
        <w:rPr>
          <w:rFonts w:hint="eastAsia"/>
        </w:rPr>
        <w:t>の</w:t>
      </w:r>
      <w:r w:rsidRPr="00AD0AC8">
        <w:rPr>
          <w:rFonts w:hint="eastAsia"/>
        </w:rPr>
        <w:t>採択</w:t>
      </w:r>
      <w:r>
        <w:rPr>
          <w:rFonts w:hint="eastAsia"/>
        </w:rPr>
        <w:t>を踏まえ</w:t>
      </w:r>
      <w:r w:rsidR="004D6E1C">
        <w:rPr>
          <w:rFonts w:hint="eastAsia"/>
        </w:rPr>
        <w:t>、同条約の発効、核兵器廃絶を訴えていくのかが課題です。</w:t>
      </w:r>
      <w:r w:rsidR="004D02B3">
        <w:rPr>
          <w:rFonts w:hint="eastAsia"/>
        </w:rPr>
        <w:t>市として</w:t>
      </w:r>
      <w:r w:rsidRPr="00AD0AC8">
        <w:rPr>
          <w:rFonts w:hint="eastAsia"/>
        </w:rPr>
        <w:t>日本政府に</w:t>
      </w:r>
      <w:r>
        <w:rPr>
          <w:rFonts w:hint="eastAsia"/>
        </w:rPr>
        <w:t>対して核兵器禁止条約</w:t>
      </w:r>
      <w:r w:rsidR="004D6E1C">
        <w:rPr>
          <w:rFonts w:hint="eastAsia"/>
        </w:rPr>
        <w:t>への署名</w:t>
      </w:r>
      <w:r>
        <w:rPr>
          <w:rFonts w:hint="eastAsia"/>
        </w:rPr>
        <w:t>・批准</w:t>
      </w:r>
      <w:r w:rsidR="004D6E1C">
        <w:rPr>
          <w:rFonts w:hint="eastAsia"/>
        </w:rPr>
        <w:t>をせまる姿勢がありません。また、「黒い雨」地域の拡大要求などの被爆者援護</w:t>
      </w:r>
      <w:r w:rsidR="004D02B3">
        <w:rPr>
          <w:rFonts w:hint="eastAsia"/>
        </w:rPr>
        <w:t>策では、国・</w:t>
      </w:r>
      <w:r>
        <w:rPr>
          <w:rFonts w:hint="eastAsia"/>
        </w:rPr>
        <w:t>厚労省</w:t>
      </w:r>
      <w:r w:rsidR="00190AC5">
        <w:rPr>
          <w:rFonts w:hint="eastAsia"/>
        </w:rPr>
        <w:t>に追随した施策・判断に留まって</w:t>
      </w:r>
      <w:r w:rsidR="004D02B3">
        <w:rPr>
          <w:rFonts w:hint="eastAsia"/>
        </w:rPr>
        <w:t>います</w:t>
      </w:r>
      <w:r w:rsidR="004D6E1C">
        <w:rPr>
          <w:rFonts w:hint="eastAsia"/>
        </w:rPr>
        <w:t>。</w:t>
      </w:r>
    </w:p>
    <w:p w:rsidR="004D6E1C" w:rsidRDefault="004D6E1C" w:rsidP="00AD0AC8">
      <w:pPr>
        <w:ind w:firstLineChars="100" w:firstLine="189"/>
      </w:pPr>
      <w:r>
        <w:rPr>
          <w:rFonts w:hint="eastAsia"/>
        </w:rPr>
        <w:t>行政体制では、「企画立案業務を重点的に担う職員体制の確</w:t>
      </w:r>
      <w:r w:rsidR="004D02B3">
        <w:rPr>
          <w:rFonts w:hint="eastAsia"/>
        </w:rPr>
        <w:t>保と実施業務における民間への委託化や非常勤職員の活用を推進</w:t>
      </w:r>
      <w:r>
        <w:rPr>
          <w:rFonts w:hint="eastAsia"/>
        </w:rPr>
        <w:t>」として、現業部門や公共サ</w:t>
      </w:r>
      <w:r w:rsidR="004D02B3">
        <w:rPr>
          <w:rFonts w:hint="eastAsia"/>
        </w:rPr>
        <w:t>ービスの民間委託拡大、人件費削減の職員配置を進めています。</w:t>
      </w:r>
      <w:r w:rsidR="00EB22BC">
        <w:rPr>
          <w:rFonts w:hint="eastAsia"/>
        </w:rPr>
        <w:t>「選択と集中」の考え方の下、</w:t>
      </w:r>
      <w:r>
        <w:rPr>
          <w:rFonts w:hint="eastAsia"/>
        </w:rPr>
        <w:t>さ</w:t>
      </w:r>
      <w:r w:rsidR="00EB22BC">
        <w:rPr>
          <w:rFonts w:hint="eastAsia"/>
        </w:rPr>
        <w:t>らなる事務・事業の見直し、効果・効率性を追求す</w:t>
      </w:r>
      <w:r w:rsidR="00EB22BC">
        <w:rPr>
          <w:rFonts w:hint="eastAsia"/>
        </w:rPr>
        <w:lastRenderedPageBreak/>
        <w:t>る行政体制の構築を</w:t>
      </w:r>
      <w:r>
        <w:rPr>
          <w:rFonts w:hint="eastAsia"/>
        </w:rPr>
        <w:t>推し進めるとしています。</w:t>
      </w:r>
    </w:p>
    <w:p w:rsidR="007E5A86" w:rsidRDefault="007E5A86" w:rsidP="00AD0AC8">
      <w:pPr>
        <w:ind w:firstLineChars="100" w:firstLine="189"/>
      </w:pPr>
    </w:p>
    <w:p w:rsidR="00F93D9C" w:rsidRPr="007E5A86" w:rsidRDefault="006B4CE9">
      <w:pPr>
        <w:rPr>
          <w:b/>
        </w:rPr>
      </w:pPr>
      <w:r w:rsidRPr="007E5A86">
        <w:rPr>
          <w:rFonts w:hint="eastAsia"/>
          <w:b/>
        </w:rPr>
        <w:t xml:space="preserve">　広島市の最近の財政状況（松井市政</w:t>
      </w:r>
      <w:r w:rsidR="00F93D9C" w:rsidRPr="007E5A86">
        <w:rPr>
          <w:rFonts w:hint="eastAsia"/>
          <w:b/>
        </w:rPr>
        <w:t>）</w:t>
      </w:r>
    </w:p>
    <w:p w:rsidR="00F93D9C" w:rsidRDefault="00F93D9C"/>
    <w:p w:rsidR="001D6474" w:rsidRDefault="00F93D9C">
      <w:r w:rsidRPr="00F93D9C">
        <w:rPr>
          <w:noProof/>
        </w:rPr>
        <w:drawing>
          <wp:inline distT="0" distB="0" distL="0" distR="0" wp14:anchorId="4AF175EF" wp14:editId="2C464211">
            <wp:extent cx="5400675" cy="2734606"/>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734606"/>
                    </a:xfrm>
                    <a:prstGeom prst="rect">
                      <a:avLst/>
                    </a:prstGeom>
                    <a:noFill/>
                    <a:ln>
                      <a:noFill/>
                    </a:ln>
                  </pic:spPr>
                </pic:pic>
              </a:graphicData>
            </a:graphic>
          </wp:inline>
        </w:drawing>
      </w:r>
    </w:p>
    <w:p w:rsidR="00F93D9C" w:rsidRDefault="00F93D9C"/>
    <w:p w:rsidR="00F93D9C" w:rsidRPr="009B0642" w:rsidRDefault="00F93D9C">
      <w:pPr>
        <w:rPr>
          <w:b/>
        </w:rPr>
      </w:pPr>
      <w:r w:rsidRPr="009B0642">
        <w:rPr>
          <w:rFonts w:hint="eastAsia"/>
          <w:b/>
        </w:rPr>
        <w:t xml:space="preserve">　歳入</w:t>
      </w:r>
    </w:p>
    <w:p w:rsidR="0019690D" w:rsidRDefault="008E5CAD">
      <w:r>
        <w:rPr>
          <w:rFonts w:hint="eastAsia"/>
        </w:rPr>
        <w:t xml:space="preserve">　</w:t>
      </w:r>
      <w:r w:rsidR="00DD497C" w:rsidRPr="00DD497C">
        <w:rPr>
          <w:rFonts w:hint="eastAsia"/>
        </w:rPr>
        <w:t>市税や地方交付税の一般財源収入の増加が見込めない状況にある</w:t>
      </w:r>
      <w:r w:rsidR="00DD497C">
        <w:rPr>
          <w:rFonts w:hint="eastAsia"/>
        </w:rPr>
        <w:t>なかで、</w:t>
      </w:r>
      <w:r w:rsidR="004D02B3">
        <w:rPr>
          <w:rFonts w:hint="eastAsia"/>
        </w:rPr>
        <w:t>財政の硬直化が進んでいます。歳入の確保として</w:t>
      </w:r>
      <w:r w:rsidR="0019690D">
        <w:rPr>
          <w:rFonts w:hint="eastAsia"/>
        </w:rPr>
        <w:t>「住民負担の公平性の観点から、市税等の収納率の向上を図」るとして、市税、国民健康保険</w:t>
      </w:r>
      <w:r w:rsidR="004D02B3">
        <w:rPr>
          <w:rFonts w:hint="eastAsia"/>
        </w:rPr>
        <w:t>料</w:t>
      </w:r>
      <w:r w:rsidR="001C466C">
        <w:rPr>
          <w:rFonts w:hint="eastAsia"/>
        </w:rPr>
        <w:t>や介護保険料、保育料などを厳しく取立て、</w:t>
      </w:r>
      <w:r w:rsidR="004D02B3">
        <w:rPr>
          <w:rFonts w:hint="eastAsia"/>
        </w:rPr>
        <w:t>滞納処分が行われる恐れ</w:t>
      </w:r>
      <w:r>
        <w:rPr>
          <w:rFonts w:hint="eastAsia"/>
        </w:rPr>
        <w:t>が</w:t>
      </w:r>
      <w:r w:rsidR="00256E5E">
        <w:rPr>
          <w:rFonts w:hint="eastAsia"/>
        </w:rPr>
        <w:t>あり</w:t>
      </w:r>
      <w:r>
        <w:rPr>
          <w:rFonts w:hint="eastAsia"/>
        </w:rPr>
        <w:t>ます。</w:t>
      </w:r>
    </w:p>
    <w:p w:rsidR="0019690D" w:rsidRDefault="00DD497C">
      <w:r>
        <w:rPr>
          <w:rFonts w:hint="eastAsia"/>
        </w:rPr>
        <w:t>また、</w:t>
      </w:r>
      <w:r w:rsidR="0019690D">
        <w:rPr>
          <w:rFonts w:hint="eastAsia"/>
        </w:rPr>
        <w:t>「</w:t>
      </w:r>
      <w:r w:rsidR="0019690D" w:rsidRPr="0019690D">
        <w:rPr>
          <w:rFonts w:hint="eastAsia"/>
        </w:rPr>
        <w:t>使用料・手数料の適切な見直しや減免制度の見直し、現在無料とし</w:t>
      </w:r>
      <w:r>
        <w:rPr>
          <w:rFonts w:hint="eastAsia"/>
        </w:rPr>
        <w:t>ているサービスの有料化などにより、受益者に適正な負担を求めます</w:t>
      </w:r>
      <w:r w:rsidR="0019690D">
        <w:rPr>
          <w:rFonts w:hint="eastAsia"/>
        </w:rPr>
        <w:t>」と市民</w:t>
      </w:r>
      <w:r w:rsidR="001C466C">
        <w:rPr>
          <w:rFonts w:hint="eastAsia"/>
        </w:rPr>
        <w:t>の</w:t>
      </w:r>
      <w:r w:rsidR="0019690D">
        <w:rPr>
          <w:rFonts w:hint="eastAsia"/>
        </w:rPr>
        <w:t>負担をいっそう増やす考えです。</w:t>
      </w:r>
      <w:r w:rsidR="002E665E">
        <w:rPr>
          <w:rFonts w:hint="eastAsia"/>
        </w:rPr>
        <w:t>生存する権利、保育を受ける権利、教育を受ける権利</w:t>
      </w:r>
      <w:r w:rsidR="001C466C">
        <w:rPr>
          <w:rFonts w:hint="eastAsia"/>
        </w:rPr>
        <w:t>、福祉を受ける権利といった市民の権利</w:t>
      </w:r>
      <w:r w:rsidR="002E665E">
        <w:rPr>
          <w:rFonts w:hint="eastAsia"/>
        </w:rPr>
        <w:t>が、公共サービス</w:t>
      </w:r>
      <w:r w:rsidR="001C466C">
        <w:rPr>
          <w:rFonts w:hint="eastAsia"/>
        </w:rPr>
        <w:t>の「受益」だとして市民の</w:t>
      </w:r>
      <w:r w:rsidR="002E665E">
        <w:rPr>
          <w:rFonts w:hint="eastAsia"/>
        </w:rPr>
        <w:t>負担で賄う仕組みとされかねません。</w:t>
      </w:r>
    </w:p>
    <w:p w:rsidR="00F93D9C" w:rsidRDefault="00DD497C">
      <w:r>
        <w:rPr>
          <w:rFonts w:hint="eastAsia"/>
        </w:rPr>
        <w:t xml:space="preserve">　</w:t>
      </w:r>
    </w:p>
    <w:p w:rsidR="00737496" w:rsidRPr="009B0642" w:rsidRDefault="00737496">
      <w:pPr>
        <w:rPr>
          <w:b/>
        </w:rPr>
      </w:pPr>
      <w:r>
        <w:rPr>
          <w:rFonts w:hint="eastAsia"/>
        </w:rPr>
        <w:t xml:space="preserve">　</w:t>
      </w:r>
      <w:r w:rsidRPr="009B0642">
        <w:rPr>
          <w:rFonts w:hint="eastAsia"/>
          <w:b/>
        </w:rPr>
        <w:t>歳出</w:t>
      </w:r>
    </w:p>
    <w:p w:rsidR="00737496" w:rsidRPr="009B0642" w:rsidRDefault="00737496">
      <w:pPr>
        <w:rPr>
          <w:b/>
        </w:rPr>
      </w:pPr>
      <w:r w:rsidRPr="009B0642">
        <w:rPr>
          <w:rFonts w:hint="eastAsia"/>
          <w:b/>
        </w:rPr>
        <w:t xml:space="preserve">　（性質別</w:t>
      </w:r>
      <w:r w:rsidR="003B51AD" w:rsidRPr="009B0642">
        <w:rPr>
          <w:rFonts w:hint="eastAsia"/>
          <w:b/>
        </w:rPr>
        <w:t>歳出</w:t>
      </w:r>
      <w:r w:rsidRPr="009B0642">
        <w:rPr>
          <w:rFonts w:hint="eastAsia"/>
          <w:b/>
        </w:rPr>
        <w:t>）</w:t>
      </w:r>
    </w:p>
    <w:p w:rsidR="00737496" w:rsidRDefault="00737496">
      <w:r>
        <w:rPr>
          <w:rFonts w:hint="eastAsia"/>
        </w:rPr>
        <w:t xml:space="preserve">　</w:t>
      </w:r>
      <w:r w:rsidR="00503FB6">
        <w:rPr>
          <w:rFonts w:hint="eastAsia"/>
        </w:rPr>
        <w:t>高齢化</w:t>
      </w:r>
      <w:r w:rsidR="00880350">
        <w:rPr>
          <w:rFonts w:hint="eastAsia"/>
        </w:rPr>
        <w:t>が進みや労働者賃金の低迷が続く中で、社会保障や</w:t>
      </w:r>
      <w:r w:rsidR="001C466C">
        <w:rPr>
          <w:rFonts w:hint="eastAsia"/>
        </w:rPr>
        <w:t>福祉</w:t>
      </w:r>
      <w:r w:rsidR="00880350">
        <w:rPr>
          <w:rFonts w:hint="eastAsia"/>
        </w:rPr>
        <w:t>に充てる</w:t>
      </w:r>
      <w:r>
        <w:rPr>
          <w:rFonts w:hint="eastAsia"/>
        </w:rPr>
        <w:t>扶助費が顕著に増大し</w:t>
      </w:r>
      <w:r w:rsidR="00880350">
        <w:rPr>
          <w:rFonts w:hint="eastAsia"/>
        </w:rPr>
        <w:t>て、その額が</w:t>
      </w:r>
      <w:r w:rsidR="00880350">
        <w:rPr>
          <w:rFonts w:hint="eastAsia"/>
        </w:rPr>
        <w:t>2000</w:t>
      </w:r>
      <w:r w:rsidR="00880350">
        <w:rPr>
          <w:rFonts w:hint="eastAsia"/>
        </w:rPr>
        <w:t>億円に達しています。</w:t>
      </w:r>
      <w:r w:rsidR="001F5B16">
        <w:rPr>
          <w:rFonts w:hint="eastAsia"/>
        </w:rPr>
        <w:t>賃金引上げを含む雇用労働条件の改善や年金水準の引上げが進まなければ、扶助費の増大は避けられません。その増大を抑えるために社会保障や福祉</w:t>
      </w:r>
      <w:r w:rsidR="001344BD">
        <w:rPr>
          <w:rFonts w:hint="eastAsia"/>
        </w:rPr>
        <w:t>の水準</w:t>
      </w:r>
      <w:r w:rsidR="001F5B16">
        <w:rPr>
          <w:rFonts w:hint="eastAsia"/>
        </w:rPr>
        <w:t>を引下げる政策は間違っています。</w:t>
      </w:r>
    </w:p>
    <w:p w:rsidR="00737496" w:rsidRDefault="00737496">
      <w:r>
        <w:rPr>
          <w:rFonts w:hint="eastAsia"/>
        </w:rPr>
        <w:t xml:space="preserve">　</w:t>
      </w:r>
      <w:r w:rsidR="001344BD">
        <w:rPr>
          <w:rFonts w:hint="eastAsia"/>
        </w:rPr>
        <w:t>人件費は引下げ又は抑制された状態が続いています。</w:t>
      </w:r>
      <w:r w:rsidR="002513A0">
        <w:rPr>
          <w:rFonts w:hint="eastAsia"/>
        </w:rPr>
        <w:t>市の</w:t>
      </w:r>
      <w:r w:rsidR="001344BD">
        <w:rPr>
          <w:rFonts w:hint="eastAsia"/>
        </w:rPr>
        <w:t>職員数の削減や公共サービスの民間委託化が進んでいること</w:t>
      </w:r>
      <w:r w:rsidR="002513A0">
        <w:rPr>
          <w:rFonts w:hint="eastAsia"/>
        </w:rPr>
        <w:t>を</w:t>
      </w:r>
      <w:r w:rsidR="001344BD">
        <w:rPr>
          <w:rFonts w:hint="eastAsia"/>
        </w:rPr>
        <w:t>反映し</w:t>
      </w:r>
      <w:r w:rsidR="002513A0">
        <w:rPr>
          <w:rFonts w:hint="eastAsia"/>
        </w:rPr>
        <w:t>ていますが、住民の福祉の向上ためには、専門的知識や能力を持った職員、継続的な公共サービスを提供するためには、適正な人員の確保、配置が必要です。</w:t>
      </w:r>
    </w:p>
    <w:p w:rsidR="00DE381D" w:rsidRDefault="00EF6D4E">
      <w:r>
        <w:rPr>
          <w:rFonts w:hint="eastAsia"/>
        </w:rPr>
        <w:t xml:space="preserve">　公債費に大きな動きはありませんが、地方債残高は増大を続けています。一般債残高は減少していますが、地方交付税に代わる臨時財政対策債の残高が増えています。国は後年において地方交付税において措置するとしていますが、</w:t>
      </w:r>
      <w:r w:rsidR="009C7077">
        <w:rPr>
          <w:rFonts w:hint="eastAsia"/>
        </w:rPr>
        <w:t>長期間に及ぶ返済の中で、その保証は明らかではありません。</w:t>
      </w:r>
    </w:p>
    <w:p w:rsidR="00DE381D" w:rsidRDefault="009C7077">
      <w:r>
        <w:rPr>
          <w:rFonts w:hint="eastAsia"/>
        </w:rPr>
        <w:t xml:space="preserve">　新たな開発指向</w:t>
      </w:r>
      <w:r w:rsidR="003B51AD">
        <w:rPr>
          <w:rFonts w:hint="eastAsia"/>
        </w:rPr>
        <w:t>型</w:t>
      </w:r>
      <w:r>
        <w:rPr>
          <w:rFonts w:hint="eastAsia"/>
        </w:rPr>
        <w:t>の</w:t>
      </w:r>
      <w:r w:rsidR="003B51AD">
        <w:rPr>
          <w:rFonts w:hint="eastAsia"/>
        </w:rPr>
        <w:t>財政運営</w:t>
      </w:r>
      <w:r>
        <w:rPr>
          <w:rFonts w:hint="eastAsia"/>
        </w:rPr>
        <w:t>の中で、普通建設費が再び増大する動きを見せており、住民の暮らしや福祉の予算が抑制され、地方債</w:t>
      </w:r>
      <w:r w:rsidR="003B51AD">
        <w:rPr>
          <w:rFonts w:hint="eastAsia"/>
        </w:rPr>
        <w:t>に依存した財政運営</w:t>
      </w:r>
      <w:r w:rsidR="002A1598">
        <w:rPr>
          <w:rFonts w:hint="eastAsia"/>
        </w:rPr>
        <w:t>からの転換</w:t>
      </w:r>
      <w:r w:rsidR="003B51AD">
        <w:rPr>
          <w:rFonts w:hint="eastAsia"/>
        </w:rPr>
        <w:t>が必要です。</w:t>
      </w:r>
    </w:p>
    <w:p w:rsidR="003B51AD" w:rsidRDefault="003B51AD"/>
    <w:p w:rsidR="00DE381D" w:rsidRPr="009B0642" w:rsidRDefault="00DE381D">
      <w:pPr>
        <w:rPr>
          <w:b/>
        </w:rPr>
      </w:pPr>
      <w:r>
        <w:rPr>
          <w:rFonts w:hint="eastAsia"/>
        </w:rPr>
        <w:t xml:space="preserve">　</w:t>
      </w:r>
      <w:r w:rsidRPr="009B0642">
        <w:rPr>
          <w:rFonts w:hint="eastAsia"/>
          <w:b/>
        </w:rPr>
        <w:t>（目的別</w:t>
      </w:r>
      <w:r w:rsidR="003B51AD" w:rsidRPr="009B0642">
        <w:rPr>
          <w:rFonts w:hint="eastAsia"/>
          <w:b/>
        </w:rPr>
        <w:t>歳出</w:t>
      </w:r>
      <w:r w:rsidRPr="009B0642">
        <w:rPr>
          <w:rFonts w:hint="eastAsia"/>
          <w:b/>
        </w:rPr>
        <w:t>）</w:t>
      </w:r>
    </w:p>
    <w:p w:rsidR="00DE381D" w:rsidRDefault="00DE381D">
      <w:r>
        <w:rPr>
          <w:rFonts w:hint="eastAsia"/>
        </w:rPr>
        <w:lastRenderedPageBreak/>
        <w:t xml:space="preserve">　</w:t>
      </w:r>
      <w:r w:rsidR="00697933">
        <w:rPr>
          <w:rFonts w:hint="eastAsia"/>
        </w:rPr>
        <w:t>商工費・農林水産費が低く抑えられて</w:t>
      </w:r>
      <w:r w:rsidR="00283D8A">
        <w:rPr>
          <w:rFonts w:hint="eastAsia"/>
        </w:rPr>
        <w:t>います。中小企業</w:t>
      </w:r>
      <w:r w:rsidR="00697933">
        <w:rPr>
          <w:rFonts w:hint="eastAsia"/>
        </w:rPr>
        <w:t>や</w:t>
      </w:r>
      <w:r w:rsidR="00697933" w:rsidRPr="00697933">
        <w:rPr>
          <w:rFonts w:hint="eastAsia"/>
        </w:rPr>
        <w:t>農林水産業</w:t>
      </w:r>
      <w:r w:rsidR="00697933">
        <w:rPr>
          <w:rFonts w:hint="eastAsia"/>
        </w:rPr>
        <w:t>の維持、振興、発展</w:t>
      </w:r>
      <w:r w:rsidR="00283D8A">
        <w:rPr>
          <w:rFonts w:hint="eastAsia"/>
        </w:rPr>
        <w:t>は</w:t>
      </w:r>
      <w:r w:rsidR="00FD39C3">
        <w:rPr>
          <w:rFonts w:hint="eastAsia"/>
        </w:rPr>
        <w:t>地域経済の</w:t>
      </w:r>
      <w:r w:rsidR="00697933">
        <w:rPr>
          <w:rFonts w:hint="eastAsia"/>
        </w:rPr>
        <w:t>基礎となるものです。</w:t>
      </w:r>
      <w:r w:rsidR="00283D8A">
        <w:rPr>
          <w:rFonts w:hint="eastAsia"/>
        </w:rPr>
        <w:t>地域の雇用を支える</w:t>
      </w:r>
      <w:r w:rsidR="00697933">
        <w:rPr>
          <w:rFonts w:hint="eastAsia"/>
        </w:rPr>
        <w:t>中小企業の</w:t>
      </w:r>
      <w:r w:rsidR="00D0626A">
        <w:rPr>
          <w:rFonts w:hint="eastAsia"/>
        </w:rPr>
        <w:t>振興</w:t>
      </w:r>
      <w:r w:rsidR="00697933">
        <w:rPr>
          <w:rFonts w:hint="eastAsia"/>
        </w:rPr>
        <w:t>、</w:t>
      </w:r>
      <w:r w:rsidR="00FD39C3">
        <w:rPr>
          <w:rFonts w:hint="eastAsia"/>
        </w:rPr>
        <w:t>活性化をどう進める</w:t>
      </w:r>
      <w:r w:rsidR="00697933">
        <w:rPr>
          <w:rFonts w:hint="eastAsia"/>
        </w:rPr>
        <w:t>か、が問われています。地元の中小企業への発注を拡大することは、地域内で循環する経済を構築する</w:t>
      </w:r>
      <w:r w:rsidR="00D0626A">
        <w:rPr>
          <w:rFonts w:hint="eastAsia"/>
        </w:rPr>
        <w:t>上でも必要な政策です。大型の開発型の政策を改めて、内発型、地域循環型の地域経済を構築する政策に転換すべきです。</w:t>
      </w:r>
    </w:p>
    <w:p w:rsidR="000724F5" w:rsidRDefault="000724F5"/>
    <w:p w:rsidR="000724F5" w:rsidRDefault="000724F5">
      <w:pPr>
        <w:widowControl/>
        <w:jc w:val="left"/>
      </w:pPr>
      <w:r>
        <w:br w:type="page"/>
      </w:r>
    </w:p>
    <w:p w:rsidR="000724F5" w:rsidRDefault="000724F5"/>
    <w:p w:rsidR="000724F5" w:rsidRDefault="000724F5">
      <w:r>
        <w:rPr>
          <w:noProof/>
        </w:rPr>
        <w:drawing>
          <wp:inline distT="0" distB="0" distL="0" distR="0" wp14:anchorId="560D23F5">
            <wp:extent cx="6267450" cy="280269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1252" cy="2804398"/>
                    </a:xfrm>
                    <a:prstGeom prst="rect">
                      <a:avLst/>
                    </a:prstGeom>
                    <a:noFill/>
                    <a:ln>
                      <a:noFill/>
                    </a:ln>
                  </pic:spPr>
                </pic:pic>
              </a:graphicData>
            </a:graphic>
          </wp:inline>
        </w:drawing>
      </w:r>
    </w:p>
    <w:p w:rsidR="000724F5" w:rsidRDefault="000724F5"/>
    <w:p w:rsidR="000724F5" w:rsidRDefault="007E5A86">
      <w:r>
        <w:rPr>
          <w:noProof/>
        </w:rPr>
        <w:lastRenderedPageBreak/>
        <w:drawing>
          <wp:inline distT="0" distB="0" distL="0" distR="0" wp14:anchorId="6D585691" wp14:editId="70FDF641">
            <wp:extent cx="6619875" cy="5057775"/>
            <wp:effectExtent l="0" t="0" r="952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5A86" w:rsidRDefault="007E5A86"/>
    <w:p w:rsidR="007E5A86" w:rsidRDefault="007E5A86">
      <w:pPr>
        <w:widowControl/>
        <w:jc w:val="left"/>
      </w:pPr>
      <w:r>
        <w:br w:type="page"/>
      </w:r>
    </w:p>
    <w:p w:rsidR="007E5A86" w:rsidRDefault="007E5A86">
      <w:r>
        <w:rPr>
          <w:noProof/>
        </w:rPr>
        <w:lastRenderedPageBreak/>
        <w:drawing>
          <wp:inline distT="0" distB="0" distL="0" distR="0" wp14:anchorId="4C747C92" wp14:editId="2BDBD544">
            <wp:extent cx="6143625" cy="492442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5A86" w:rsidRDefault="007E5A86"/>
    <w:p w:rsidR="007E5A86" w:rsidRDefault="007E5A86"/>
    <w:p w:rsidR="007E5A86" w:rsidRDefault="007E5A86">
      <w:r>
        <w:rPr>
          <w:noProof/>
        </w:rPr>
        <w:lastRenderedPageBreak/>
        <w:drawing>
          <wp:inline distT="0" distB="0" distL="0" distR="0" wp14:anchorId="0B92D779" wp14:editId="1B60F169">
            <wp:extent cx="5667375" cy="4095750"/>
            <wp:effectExtent l="0" t="0" r="9525"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7E5A86" w:rsidSect="00EB2BD4">
      <w:pgSz w:w="11907" w:h="16838" w:code="9"/>
      <w:pgMar w:top="1985" w:right="1701" w:bottom="1701" w:left="1701" w:header="851" w:footer="992" w:gutter="0"/>
      <w:cols w:space="425"/>
      <w:docGrid w:type="linesAndChars" w:linePitch="29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74"/>
    <w:rsid w:val="00032374"/>
    <w:rsid w:val="000724F5"/>
    <w:rsid w:val="001344BD"/>
    <w:rsid w:val="00190AC5"/>
    <w:rsid w:val="0019690D"/>
    <w:rsid w:val="001B2653"/>
    <w:rsid w:val="001C466C"/>
    <w:rsid w:val="001D6474"/>
    <w:rsid w:val="001F5B16"/>
    <w:rsid w:val="002513A0"/>
    <w:rsid w:val="00256E5E"/>
    <w:rsid w:val="00283D8A"/>
    <w:rsid w:val="002A1598"/>
    <w:rsid w:val="002B7F5D"/>
    <w:rsid w:val="002E665E"/>
    <w:rsid w:val="00384379"/>
    <w:rsid w:val="00397E65"/>
    <w:rsid w:val="003B51AD"/>
    <w:rsid w:val="003D1D70"/>
    <w:rsid w:val="00414387"/>
    <w:rsid w:val="0048722F"/>
    <w:rsid w:val="004D02B3"/>
    <w:rsid w:val="004D6E1C"/>
    <w:rsid w:val="00503FB6"/>
    <w:rsid w:val="005F1163"/>
    <w:rsid w:val="00671D89"/>
    <w:rsid w:val="00697933"/>
    <w:rsid w:val="006B4CE9"/>
    <w:rsid w:val="0072626C"/>
    <w:rsid w:val="00737496"/>
    <w:rsid w:val="0079514C"/>
    <w:rsid w:val="007E5A86"/>
    <w:rsid w:val="00856056"/>
    <w:rsid w:val="00880350"/>
    <w:rsid w:val="008E5CAD"/>
    <w:rsid w:val="00937814"/>
    <w:rsid w:val="00940FC4"/>
    <w:rsid w:val="009B0642"/>
    <w:rsid w:val="009C7077"/>
    <w:rsid w:val="00AB1967"/>
    <w:rsid w:val="00AD0AC8"/>
    <w:rsid w:val="00C03A69"/>
    <w:rsid w:val="00C63199"/>
    <w:rsid w:val="00D0626A"/>
    <w:rsid w:val="00DD4722"/>
    <w:rsid w:val="00DD497C"/>
    <w:rsid w:val="00DE381D"/>
    <w:rsid w:val="00E71762"/>
    <w:rsid w:val="00EB22BC"/>
    <w:rsid w:val="00EB2BD4"/>
    <w:rsid w:val="00ED1C72"/>
    <w:rsid w:val="00EF6D4E"/>
    <w:rsid w:val="00F93D9C"/>
    <w:rsid w:val="00FC4706"/>
    <w:rsid w:val="00FC619E"/>
    <w:rsid w:val="00FD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D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t>目的別歳出</a:t>
            </a:r>
            <a:endParaRPr lang="en-US"/>
          </a:p>
        </c:rich>
      </c:tx>
      <c:overlay val="0"/>
    </c:title>
    <c:autoTitleDeleted val="0"/>
    <c:plotArea>
      <c:layout>
        <c:manualLayout>
          <c:layoutTarget val="inner"/>
          <c:xMode val="edge"/>
          <c:yMode val="edge"/>
          <c:x val="8.7804729106848223E-2"/>
          <c:y val="0.11310407815894719"/>
          <c:w val="0.72643684640091133"/>
          <c:h val="0.76567282360732947"/>
        </c:manualLayout>
      </c:layout>
      <c:lineChart>
        <c:grouping val="standard"/>
        <c:varyColors val="0"/>
        <c:ser>
          <c:idx val="0"/>
          <c:order val="0"/>
          <c:tx>
            <c:v>議会費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グラフ歳出!$D$4:$AC$4</c:f>
              <c:numCache>
                <c:formatCode>#,##0_ </c:formatCode>
                <c:ptCount val="26"/>
                <c:pt idx="0">
                  <c:v>1632727</c:v>
                </c:pt>
                <c:pt idx="1">
                  <c:v>1678123</c:v>
                </c:pt>
                <c:pt idx="2">
                  <c:v>1611328</c:v>
                </c:pt>
                <c:pt idx="3">
                  <c:v>1666728</c:v>
                </c:pt>
                <c:pt idx="4">
                  <c:v>1705999</c:v>
                </c:pt>
                <c:pt idx="5">
                  <c:v>1732445</c:v>
                </c:pt>
                <c:pt idx="6">
                  <c:v>1727294</c:v>
                </c:pt>
                <c:pt idx="7">
                  <c:v>1706627</c:v>
                </c:pt>
                <c:pt idx="8">
                  <c:v>1692905</c:v>
                </c:pt>
                <c:pt idx="9">
                  <c:v>1686616</c:v>
                </c:pt>
                <c:pt idx="10" formatCode="#,##0_);[Red]\(#,##0\)">
                  <c:v>1688165</c:v>
                </c:pt>
                <c:pt idx="11" formatCode="#,##0_);[Red]\(#,##0\)">
                  <c:v>1696830</c:v>
                </c:pt>
                <c:pt idx="12" formatCode="#,##0_);[Red]\(#,##0\)">
                  <c:v>1686362</c:v>
                </c:pt>
                <c:pt idx="13" formatCode="#,##0_);[Red]\(#,##0\)">
                  <c:v>1694004</c:v>
                </c:pt>
                <c:pt idx="14" formatCode="#,##0_);[Red]\(#,##0\)">
                  <c:v>1704311</c:v>
                </c:pt>
                <c:pt idx="15">
                  <c:v>1663028</c:v>
                </c:pt>
                <c:pt idx="16">
                  <c:v>1597435</c:v>
                </c:pt>
                <c:pt idx="17">
                  <c:v>1578446</c:v>
                </c:pt>
                <c:pt idx="18">
                  <c:v>1547654</c:v>
                </c:pt>
                <c:pt idx="19">
                  <c:v>1524860</c:v>
                </c:pt>
                <c:pt idx="20">
                  <c:v>1777442</c:v>
                </c:pt>
                <c:pt idx="21">
                  <c:v>1644919</c:v>
                </c:pt>
                <c:pt idx="22">
                  <c:v>1567213</c:v>
                </c:pt>
                <c:pt idx="23">
                  <c:v>1571179</c:v>
                </c:pt>
                <c:pt idx="24" formatCode="General">
                  <c:v>1672629</c:v>
                </c:pt>
                <c:pt idx="25" formatCode="General">
                  <c:v>1597914</c:v>
                </c:pt>
              </c:numCache>
            </c:numRef>
          </c:val>
          <c:smooth val="0"/>
        </c:ser>
        <c:ser>
          <c:idx val="1"/>
          <c:order val="1"/>
          <c:tx>
            <c:v>総務費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グラフ歳出!$D$5:$AC$5</c:f>
              <c:numCache>
                <c:formatCode>#,##0_ </c:formatCode>
                <c:ptCount val="26"/>
                <c:pt idx="0">
                  <c:v>35613808</c:v>
                </c:pt>
                <c:pt idx="1">
                  <c:v>40175141</c:v>
                </c:pt>
                <c:pt idx="2">
                  <c:v>38971255</c:v>
                </c:pt>
                <c:pt idx="3">
                  <c:v>35607698</c:v>
                </c:pt>
                <c:pt idx="4">
                  <c:v>32624271</c:v>
                </c:pt>
                <c:pt idx="5">
                  <c:v>30482962</c:v>
                </c:pt>
                <c:pt idx="6">
                  <c:v>31253412</c:v>
                </c:pt>
                <c:pt idx="7">
                  <c:v>32453199</c:v>
                </c:pt>
                <c:pt idx="8">
                  <c:v>30782437</c:v>
                </c:pt>
                <c:pt idx="9">
                  <c:v>31228460</c:v>
                </c:pt>
                <c:pt idx="10" formatCode="#,##0_);[Red]\(#,##0\)">
                  <c:v>30972602</c:v>
                </c:pt>
                <c:pt idx="11" formatCode="#,##0_);[Red]\(#,##0\)">
                  <c:v>29207204</c:v>
                </c:pt>
                <c:pt idx="12" formatCode="#,##0_);[Red]\(#,##0\)">
                  <c:v>29177736</c:v>
                </c:pt>
                <c:pt idx="13" formatCode="#,##0_);[Red]\(#,##0\)">
                  <c:v>29400722</c:v>
                </c:pt>
                <c:pt idx="14" formatCode="#,##0_);[Red]\(#,##0\)">
                  <c:v>28977485</c:v>
                </c:pt>
                <c:pt idx="15">
                  <c:v>30295732</c:v>
                </c:pt>
                <c:pt idx="16">
                  <c:v>34102893</c:v>
                </c:pt>
                <c:pt idx="17">
                  <c:v>33850596</c:v>
                </c:pt>
                <c:pt idx="18">
                  <c:v>52633347</c:v>
                </c:pt>
                <c:pt idx="19">
                  <c:v>36131282</c:v>
                </c:pt>
                <c:pt idx="20">
                  <c:v>33027185</c:v>
                </c:pt>
                <c:pt idx="21">
                  <c:v>32054759</c:v>
                </c:pt>
                <c:pt idx="22">
                  <c:v>31181429</c:v>
                </c:pt>
                <c:pt idx="23">
                  <c:v>28935437</c:v>
                </c:pt>
                <c:pt idx="24" formatCode="General">
                  <c:v>31335358</c:v>
                </c:pt>
                <c:pt idx="25" formatCode="General">
                  <c:v>31478959</c:v>
                </c:pt>
              </c:numCache>
            </c:numRef>
          </c:val>
          <c:smooth val="0"/>
        </c:ser>
        <c:ser>
          <c:idx val="2"/>
          <c:order val="2"/>
          <c:tx>
            <c:v>民生費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グラフ歳出!$D$6:$AC$6</c:f>
              <c:numCache>
                <c:formatCode>#,##0_ </c:formatCode>
                <c:ptCount val="26"/>
                <c:pt idx="0">
                  <c:v>54227634</c:v>
                </c:pt>
                <c:pt idx="1">
                  <c:v>60331589</c:v>
                </c:pt>
                <c:pt idx="2">
                  <c:v>63846001</c:v>
                </c:pt>
                <c:pt idx="3">
                  <c:v>69004092</c:v>
                </c:pt>
                <c:pt idx="4">
                  <c:v>73188853</c:v>
                </c:pt>
                <c:pt idx="5">
                  <c:v>79119981</c:v>
                </c:pt>
                <c:pt idx="6">
                  <c:v>83947736</c:v>
                </c:pt>
                <c:pt idx="7">
                  <c:v>92268777</c:v>
                </c:pt>
                <c:pt idx="8">
                  <c:v>101576944</c:v>
                </c:pt>
                <c:pt idx="9">
                  <c:v>88726922</c:v>
                </c:pt>
                <c:pt idx="10" formatCode="#,##0_);[Red]\(#,##0\)">
                  <c:v>96828199</c:v>
                </c:pt>
                <c:pt idx="11" formatCode="#,##0_);[Red]\(#,##0\)">
                  <c:v>103496687</c:v>
                </c:pt>
                <c:pt idx="12" formatCode="#,##0_);[Red]\(#,##0\)">
                  <c:v>107966070</c:v>
                </c:pt>
                <c:pt idx="13" formatCode="#,##0_);[Red]\(#,##0\)">
                  <c:v>114173625</c:v>
                </c:pt>
                <c:pt idx="14" formatCode="#,##0_);[Red]\(#,##0\)">
                  <c:v>119614868</c:v>
                </c:pt>
                <c:pt idx="15">
                  <c:v>124181611</c:v>
                </c:pt>
                <c:pt idx="16">
                  <c:v>126921503</c:v>
                </c:pt>
                <c:pt idx="17">
                  <c:v>137124279</c:v>
                </c:pt>
                <c:pt idx="18">
                  <c:v>143517994</c:v>
                </c:pt>
                <c:pt idx="19">
                  <c:v>165647600</c:v>
                </c:pt>
                <c:pt idx="20">
                  <c:v>176771287</c:v>
                </c:pt>
                <c:pt idx="21">
                  <c:v>177654100</c:v>
                </c:pt>
                <c:pt idx="22">
                  <c:v>180658217</c:v>
                </c:pt>
                <c:pt idx="23">
                  <c:v>193898165</c:v>
                </c:pt>
                <c:pt idx="24" formatCode="General">
                  <c:v>195964942</c:v>
                </c:pt>
                <c:pt idx="25" formatCode="General">
                  <c:v>201437539</c:v>
                </c:pt>
              </c:numCache>
            </c:numRef>
          </c:val>
          <c:smooth val="0"/>
        </c:ser>
        <c:ser>
          <c:idx val="3"/>
          <c:order val="3"/>
          <c:tx>
            <c:v>衛生費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グラフ歳出!$D$7:$AC$7</c:f>
              <c:numCache>
                <c:formatCode>#,##0_ </c:formatCode>
                <c:ptCount val="26"/>
                <c:pt idx="0">
                  <c:v>68944699</c:v>
                </c:pt>
                <c:pt idx="1">
                  <c:v>67302840</c:v>
                </c:pt>
                <c:pt idx="2">
                  <c:v>66711299</c:v>
                </c:pt>
                <c:pt idx="3">
                  <c:v>70328692</c:v>
                </c:pt>
                <c:pt idx="4">
                  <c:v>73007305</c:v>
                </c:pt>
                <c:pt idx="5">
                  <c:v>77219839</c:v>
                </c:pt>
                <c:pt idx="6">
                  <c:v>80968813</c:v>
                </c:pt>
                <c:pt idx="7">
                  <c:v>80817778</c:v>
                </c:pt>
                <c:pt idx="8">
                  <c:v>81077826</c:v>
                </c:pt>
                <c:pt idx="9">
                  <c:v>79139897</c:v>
                </c:pt>
                <c:pt idx="10" formatCode="#,##0_);[Red]\(#,##0\)">
                  <c:v>82049960</c:v>
                </c:pt>
                <c:pt idx="11" formatCode="#,##0_);[Red]\(#,##0\)">
                  <c:v>92977772</c:v>
                </c:pt>
                <c:pt idx="12" formatCode="#,##0_);[Red]\(#,##0\)">
                  <c:v>80895072</c:v>
                </c:pt>
                <c:pt idx="13" formatCode="#,##0_);[Red]\(#,##0\)">
                  <c:v>73051242</c:v>
                </c:pt>
                <c:pt idx="14" formatCode="#,##0_);[Red]\(#,##0\)">
                  <c:v>72900211</c:v>
                </c:pt>
                <c:pt idx="15">
                  <c:v>73544150</c:v>
                </c:pt>
                <c:pt idx="16">
                  <c:v>70294876</c:v>
                </c:pt>
                <c:pt idx="17">
                  <c:v>72130313</c:v>
                </c:pt>
                <c:pt idx="18">
                  <c:v>72440188</c:v>
                </c:pt>
                <c:pt idx="19">
                  <c:v>74789142</c:v>
                </c:pt>
                <c:pt idx="20">
                  <c:v>80211600</c:v>
                </c:pt>
                <c:pt idx="21">
                  <c:v>72953204</c:v>
                </c:pt>
                <c:pt idx="22">
                  <c:v>66235752</c:v>
                </c:pt>
                <c:pt idx="23">
                  <c:v>70416179</c:v>
                </c:pt>
                <c:pt idx="24" formatCode="General">
                  <c:v>72103873</c:v>
                </c:pt>
                <c:pt idx="25" formatCode="General">
                  <c:v>68147240</c:v>
                </c:pt>
              </c:numCache>
            </c:numRef>
          </c:val>
          <c:smooth val="0"/>
        </c:ser>
        <c:ser>
          <c:idx val="4"/>
          <c:order val="4"/>
          <c:tx>
            <c:v>労働費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グラフ歳出!$D$8:$AC$8</c:f>
              <c:numCache>
                <c:formatCode>#,##0_ </c:formatCode>
                <c:ptCount val="26"/>
                <c:pt idx="0">
                  <c:v>1702996</c:v>
                </c:pt>
                <c:pt idx="1">
                  <c:v>1550437</c:v>
                </c:pt>
                <c:pt idx="2">
                  <c:v>2125371</c:v>
                </c:pt>
                <c:pt idx="3">
                  <c:v>1314651</c:v>
                </c:pt>
                <c:pt idx="4">
                  <c:v>1186878</c:v>
                </c:pt>
                <c:pt idx="5">
                  <c:v>1393676</c:v>
                </c:pt>
                <c:pt idx="6">
                  <c:v>1493213</c:v>
                </c:pt>
                <c:pt idx="7">
                  <c:v>1348078</c:v>
                </c:pt>
                <c:pt idx="8">
                  <c:v>1447140</c:v>
                </c:pt>
                <c:pt idx="9">
                  <c:v>1269807</c:v>
                </c:pt>
                <c:pt idx="10" formatCode="#,##0_);[Red]\(#,##0\)">
                  <c:v>1257558</c:v>
                </c:pt>
                <c:pt idx="11" formatCode="#,##0_);[Red]\(#,##0\)">
                  <c:v>1305739</c:v>
                </c:pt>
                <c:pt idx="12" formatCode="#,##0_);[Red]\(#,##0\)">
                  <c:v>1075961</c:v>
                </c:pt>
                <c:pt idx="13" formatCode="#,##0_);[Red]\(#,##0\)">
                  <c:v>1169480</c:v>
                </c:pt>
                <c:pt idx="14" formatCode="#,##0_);[Red]\(#,##0\)">
                  <c:v>989073</c:v>
                </c:pt>
                <c:pt idx="15">
                  <c:v>1009710</c:v>
                </c:pt>
                <c:pt idx="16">
                  <c:v>905124</c:v>
                </c:pt>
                <c:pt idx="17">
                  <c:v>861835</c:v>
                </c:pt>
                <c:pt idx="18">
                  <c:v>1510990</c:v>
                </c:pt>
                <c:pt idx="19">
                  <c:v>2347748</c:v>
                </c:pt>
                <c:pt idx="20">
                  <c:v>2551193</c:v>
                </c:pt>
                <c:pt idx="21">
                  <c:v>1492285</c:v>
                </c:pt>
                <c:pt idx="22">
                  <c:v>1458050</c:v>
                </c:pt>
                <c:pt idx="23">
                  <c:v>1514651</c:v>
                </c:pt>
                <c:pt idx="24" formatCode="General">
                  <c:v>1245671</c:v>
                </c:pt>
                <c:pt idx="25" formatCode="General">
                  <c:v>1025095</c:v>
                </c:pt>
              </c:numCache>
            </c:numRef>
          </c:val>
          <c:smooth val="0"/>
        </c:ser>
        <c:ser>
          <c:idx val="5"/>
          <c:order val="5"/>
          <c:tx>
            <c:v>農林水産費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グラフ歳出!$D$9:$AC$9</c:f>
              <c:numCache>
                <c:formatCode>#,##0_ </c:formatCode>
                <c:ptCount val="26"/>
                <c:pt idx="0">
                  <c:v>7550028</c:v>
                </c:pt>
                <c:pt idx="1">
                  <c:v>7903526</c:v>
                </c:pt>
                <c:pt idx="2">
                  <c:v>7560945</c:v>
                </c:pt>
                <c:pt idx="3">
                  <c:v>7461898</c:v>
                </c:pt>
                <c:pt idx="4">
                  <c:v>8235907</c:v>
                </c:pt>
                <c:pt idx="5">
                  <c:v>8794277</c:v>
                </c:pt>
                <c:pt idx="6">
                  <c:v>8521230</c:v>
                </c:pt>
                <c:pt idx="7">
                  <c:v>7189964</c:v>
                </c:pt>
                <c:pt idx="8">
                  <c:v>8285156</c:v>
                </c:pt>
                <c:pt idx="9">
                  <c:v>7649637</c:v>
                </c:pt>
                <c:pt idx="10" formatCode="#,##0_);[Red]\(#,##0\)">
                  <c:v>6759536</c:v>
                </c:pt>
                <c:pt idx="11" formatCode="#,##0_);[Red]\(#,##0\)">
                  <c:v>6369685</c:v>
                </c:pt>
                <c:pt idx="12" formatCode="#,##0_);[Red]\(#,##0\)">
                  <c:v>5742156</c:v>
                </c:pt>
                <c:pt idx="13" formatCode="#,##0_);[Red]\(#,##0\)">
                  <c:v>5184917</c:v>
                </c:pt>
                <c:pt idx="14" formatCode="#,##0_);[Red]\(#,##0\)">
                  <c:v>5205806</c:v>
                </c:pt>
                <c:pt idx="15">
                  <c:v>5150568</c:v>
                </c:pt>
                <c:pt idx="16">
                  <c:v>4779323</c:v>
                </c:pt>
                <c:pt idx="17">
                  <c:v>8496721</c:v>
                </c:pt>
                <c:pt idx="18">
                  <c:v>8131641</c:v>
                </c:pt>
                <c:pt idx="19">
                  <c:v>7972997</c:v>
                </c:pt>
                <c:pt idx="20">
                  <c:v>7949293</c:v>
                </c:pt>
                <c:pt idx="21">
                  <c:v>7980153</c:v>
                </c:pt>
                <c:pt idx="22">
                  <c:v>4258348</c:v>
                </c:pt>
                <c:pt idx="23">
                  <c:v>4350260</c:v>
                </c:pt>
                <c:pt idx="24" formatCode="General">
                  <c:v>4468372</c:v>
                </c:pt>
                <c:pt idx="25" formatCode="General">
                  <c:v>4892441</c:v>
                </c:pt>
              </c:numCache>
            </c:numRef>
          </c:val>
          <c:smooth val="0"/>
        </c:ser>
        <c:ser>
          <c:idx val="6"/>
          <c:order val="6"/>
          <c:tx>
            <c:v>商工費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グラフ歳出!$D$10:$AC$10</c:f>
              <c:numCache>
                <c:formatCode>#,##0_ </c:formatCode>
                <c:ptCount val="26"/>
                <c:pt idx="0">
                  <c:v>12853287</c:v>
                </c:pt>
                <c:pt idx="1">
                  <c:v>14526038</c:v>
                </c:pt>
                <c:pt idx="2">
                  <c:v>18042220</c:v>
                </c:pt>
                <c:pt idx="3">
                  <c:v>16594946</c:v>
                </c:pt>
                <c:pt idx="4">
                  <c:v>23485753</c:v>
                </c:pt>
                <c:pt idx="5">
                  <c:v>23148997</c:v>
                </c:pt>
                <c:pt idx="6">
                  <c:v>24999970</c:v>
                </c:pt>
                <c:pt idx="7">
                  <c:v>31323927</c:v>
                </c:pt>
                <c:pt idx="8">
                  <c:v>37242044</c:v>
                </c:pt>
                <c:pt idx="9">
                  <c:v>30383974</c:v>
                </c:pt>
                <c:pt idx="10" formatCode="#,##0_);[Red]\(#,##0\)">
                  <c:v>26925836</c:v>
                </c:pt>
                <c:pt idx="11" formatCode="#,##0_);[Red]\(#,##0\)">
                  <c:v>23041558</c:v>
                </c:pt>
                <c:pt idx="12" formatCode="#,##0_);[Red]\(#,##0\)">
                  <c:v>24671093</c:v>
                </c:pt>
                <c:pt idx="13" formatCode="#,##0_);[Red]\(#,##0\)">
                  <c:v>21959955</c:v>
                </c:pt>
                <c:pt idx="14" formatCode="#,##0_);[Red]\(#,##0\)">
                  <c:v>19823324</c:v>
                </c:pt>
                <c:pt idx="15">
                  <c:v>18747037</c:v>
                </c:pt>
                <c:pt idx="16">
                  <c:v>18604432</c:v>
                </c:pt>
                <c:pt idx="17">
                  <c:v>21002626</c:v>
                </c:pt>
                <c:pt idx="18">
                  <c:v>26941405</c:v>
                </c:pt>
                <c:pt idx="19">
                  <c:v>36225620</c:v>
                </c:pt>
                <c:pt idx="20">
                  <c:v>36702821</c:v>
                </c:pt>
                <c:pt idx="21">
                  <c:v>36928952</c:v>
                </c:pt>
                <c:pt idx="22">
                  <c:v>23829225</c:v>
                </c:pt>
                <c:pt idx="23">
                  <c:v>21483111</c:v>
                </c:pt>
                <c:pt idx="24" formatCode="General">
                  <c:v>21876472</c:v>
                </c:pt>
                <c:pt idx="25" formatCode="General">
                  <c:v>19838523</c:v>
                </c:pt>
              </c:numCache>
            </c:numRef>
          </c:val>
          <c:smooth val="0"/>
        </c:ser>
        <c:ser>
          <c:idx val="7"/>
          <c:order val="7"/>
          <c:tx>
            <c:v>土木費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グラフ歳出!$D$11:$AC$11</c:f>
              <c:numCache>
                <c:formatCode>#,##0_ </c:formatCode>
                <c:ptCount val="26"/>
                <c:pt idx="0">
                  <c:v>174836403</c:v>
                </c:pt>
                <c:pt idx="1">
                  <c:v>208721564</c:v>
                </c:pt>
                <c:pt idx="2">
                  <c:v>211292497</c:v>
                </c:pt>
                <c:pt idx="3">
                  <c:v>194217848</c:v>
                </c:pt>
                <c:pt idx="4">
                  <c:v>202086911</c:v>
                </c:pt>
                <c:pt idx="5">
                  <c:v>186925937</c:v>
                </c:pt>
                <c:pt idx="6">
                  <c:v>203299987</c:v>
                </c:pt>
                <c:pt idx="7">
                  <c:v>199750586</c:v>
                </c:pt>
                <c:pt idx="8">
                  <c:v>161660398</c:v>
                </c:pt>
                <c:pt idx="9">
                  <c:v>146418504</c:v>
                </c:pt>
                <c:pt idx="10" formatCode="#,##0_);[Red]\(#,##0\)">
                  <c:v>135357171</c:v>
                </c:pt>
                <c:pt idx="11" formatCode="#,##0_);[Red]\(#,##0\)">
                  <c:v>123434542</c:v>
                </c:pt>
                <c:pt idx="12" formatCode="#,##0_);[Red]\(#,##0\)">
                  <c:v>135402531</c:v>
                </c:pt>
                <c:pt idx="13" formatCode="#,##0_);[Red]\(#,##0\)">
                  <c:v>118136245</c:v>
                </c:pt>
                <c:pt idx="14" formatCode="#,##0_);[Red]\(#,##0\)">
                  <c:v>113240326</c:v>
                </c:pt>
                <c:pt idx="15">
                  <c:v>108889472</c:v>
                </c:pt>
                <c:pt idx="16">
                  <c:v>115007019</c:v>
                </c:pt>
                <c:pt idx="17">
                  <c:v>103365608</c:v>
                </c:pt>
                <c:pt idx="18">
                  <c:v>103397992</c:v>
                </c:pt>
                <c:pt idx="19">
                  <c:v>100557560</c:v>
                </c:pt>
                <c:pt idx="20">
                  <c:v>88898654</c:v>
                </c:pt>
                <c:pt idx="21">
                  <c:v>90039485</c:v>
                </c:pt>
                <c:pt idx="22">
                  <c:v>92914632</c:v>
                </c:pt>
                <c:pt idx="23">
                  <c:v>89259620</c:v>
                </c:pt>
                <c:pt idx="24" formatCode="General">
                  <c:v>90485937</c:v>
                </c:pt>
                <c:pt idx="25" formatCode="General">
                  <c:v>99621648</c:v>
                </c:pt>
              </c:numCache>
            </c:numRef>
          </c:val>
          <c:smooth val="0"/>
        </c:ser>
        <c:ser>
          <c:idx val="8"/>
          <c:order val="8"/>
          <c:tx>
            <c:v>消防費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グラフ歳出!$D$12:$AC$12</c:f>
              <c:numCache>
                <c:formatCode>#,##0_ </c:formatCode>
                <c:ptCount val="26"/>
                <c:pt idx="0">
                  <c:v>11135622</c:v>
                </c:pt>
                <c:pt idx="1">
                  <c:v>11639211</c:v>
                </c:pt>
                <c:pt idx="2">
                  <c:v>12754217</c:v>
                </c:pt>
                <c:pt idx="3">
                  <c:v>13501659</c:v>
                </c:pt>
                <c:pt idx="4">
                  <c:v>15001993</c:v>
                </c:pt>
                <c:pt idx="5">
                  <c:v>15459977</c:v>
                </c:pt>
                <c:pt idx="6">
                  <c:v>15686413</c:v>
                </c:pt>
                <c:pt idx="7">
                  <c:v>15265446</c:v>
                </c:pt>
                <c:pt idx="8">
                  <c:v>19233034</c:v>
                </c:pt>
                <c:pt idx="9">
                  <c:v>18275420</c:v>
                </c:pt>
                <c:pt idx="10" formatCode="#,##0_);[Red]\(#,##0\)">
                  <c:v>14591979</c:v>
                </c:pt>
                <c:pt idx="11" formatCode="#,##0_);[Red]\(#,##0\)">
                  <c:v>13742135</c:v>
                </c:pt>
                <c:pt idx="12" formatCode="#,##0_);[Red]\(#,##0\)">
                  <c:v>15933241</c:v>
                </c:pt>
                <c:pt idx="13" formatCode="#,##0_);[Red]\(#,##0\)">
                  <c:v>13713835</c:v>
                </c:pt>
                <c:pt idx="14" formatCode="#,##0_);[Red]\(#,##0\)">
                  <c:v>14627443</c:v>
                </c:pt>
                <c:pt idx="15">
                  <c:v>14311419</c:v>
                </c:pt>
                <c:pt idx="16">
                  <c:v>14166059</c:v>
                </c:pt>
                <c:pt idx="17">
                  <c:v>14700836</c:v>
                </c:pt>
                <c:pt idx="18">
                  <c:v>14390928</c:v>
                </c:pt>
                <c:pt idx="19">
                  <c:v>14481725</c:v>
                </c:pt>
                <c:pt idx="20">
                  <c:v>14388861</c:v>
                </c:pt>
                <c:pt idx="21">
                  <c:v>14093765</c:v>
                </c:pt>
                <c:pt idx="22">
                  <c:v>13258862</c:v>
                </c:pt>
                <c:pt idx="23">
                  <c:v>14451171</c:v>
                </c:pt>
                <c:pt idx="24" formatCode="General">
                  <c:v>17183171</c:v>
                </c:pt>
                <c:pt idx="25" formatCode="General">
                  <c:v>14452361</c:v>
                </c:pt>
              </c:numCache>
            </c:numRef>
          </c:val>
          <c:smooth val="0"/>
        </c:ser>
        <c:ser>
          <c:idx val="9"/>
          <c:order val="9"/>
          <c:tx>
            <c:v>教育費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グラフ歳出!$D$13:$AC$13</c:f>
              <c:numCache>
                <c:formatCode>#,##0_ </c:formatCode>
                <c:ptCount val="26"/>
                <c:pt idx="0">
                  <c:v>68415477</c:v>
                </c:pt>
                <c:pt idx="1">
                  <c:v>61640852</c:v>
                </c:pt>
                <c:pt idx="2">
                  <c:v>72864121</c:v>
                </c:pt>
                <c:pt idx="3">
                  <c:v>76378507</c:v>
                </c:pt>
                <c:pt idx="4">
                  <c:v>80600638</c:v>
                </c:pt>
                <c:pt idx="5">
                  <c:v>78585405</c:v>
                </c:pt>
                <c:pt idx="6">
                  <c:v>74098597</c:v>
                </c:pt>
                <c:pt idx="7">
                  <c:v>76078202</c:v>
                </c:pt>
                <c:pt idx="8">
                  <c:v>69887044</c:v>
                </c:pt>
                <c:pt idx="9">
                  <c:v>71288375</c:v>
                </c:pt>
                <c:pt idx="10" formatCode="#,##0_);[Red]\(#,##0\)">
                  <c:v>71353657</c:v>
                </c:pt>
                <c:pt idx="11" formatCode="#,##0_);[Red]\(#,##0\)">
                  <c:v>68854742</c:v>
                </c:pt>
                <c:pt idx="12" formatCode="#,##0_);[Red]\(#,##0\)">
                  <c:v>61140851</c:v>
                </c:pt>
                <c:pt idx="13" formatCode="#,##0_);[Red]\(#,##0\)">
                  <c:v>61594562</c:v>
                </c:pt>
                <c:pt idx="14" formatCode="#,##0_);[Red]\(#,##0\)">
                  <c:v>60871957</c:v>
                </c:pt>
                <c:pt idx="15">
                  <c:v>63378884</c:v>
                </c:pt>
                <c:pt idx="16">
                  <c:v>68988183</c:v>
                </c:pt>
                <c:pt idx="17">
                  <c:v>74479010</c:v>
                </c:pt>
                <c:pt idx="18">
                  <c:v>62757921</c:v>
                </c:pt>
                <c:pt idx="19">
                  <c:v>70150732</c:v>
                </c:pt>
                <c:pt idx="20">
                  <c:v>61713145</c:v>
                </c:pt>
                <c:pt idx="21">
                  <c:v>65347394</c:v>
                </c:pt>
                <c:pt idx="22">
                  <c:v>64338881</c:v>
                </c:pt>
                <c:pt idx="23">
                  <c:v>52885128</c:v>
                </c:pt>
                <c:pt idx="24" formatCode="General">
                  <c:v>55487876</c:v>
                </c:pt>
                <c:pt idx="25" formatCode="General">
                  <c:v>54140775</c:v>
                </c:pt>
              </c:numCache>
            </c:numRef>
          </c:val>
          <c:smooth val="0"/>
        </c:ser>
        <c:ser>
          <c:idx val="10"/>
          <c:order val="10"/>
          <c:tx>
            <c:v>災害復旧費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グラフ歳出!$D$14:$AC$14</c:f>
              <c:numCache>
                <c:formatCode>#,##0_ </c:formatCode>
                <c:ptCount val="26"/>
                <c:pt idx="0">
                  <c:v>618101</c:v>
                </c:pt>
                <c:pt idx="1">
                  <c:v>263088</c:v>
                </c:pt>
                <c:pt idx="2">
                  <c:v>325875</c:v>
                </c:pt>
                <c:pt idx="3">
                  <c:v>65944</c:v>
                </c:pt>
                <c:pt idx="4">
                  <c:v>61232</c:v>
                </c:pt>
                <c:pt idx="5">
                  <c:v>21051</c:v>
                </c:pt>
                <c:pt idx="6">
                  <c:v>173062</c:v>
                </c:pt>
                <c:pt idx="7">
                  <c:v>17471</c:v>
                </c:pt>
                <c:pt idx="8">
                  <c:v>3791238</c:v>
                </c:pt>
                <c:pt idx="9">
                  <c:v>2803864</c:v>
                </c:pt>
                <c:pt idx="10" formatCode="#,##0_);[Red]\(#,##0\)">
                  <c:v>1084560</c:v>
                </c:pt>
                <c:pt idx="11" formatCode="#,##0_);[Red]\(#,##0\)">
                  <c:v>168148</c:v>
                </c:pt>
                <c:pt idx="12" formatCode="#,##0_);[Red]\(#,##0\)">
                  <c:v>49487</c:v>
                </c:pt>
                <c:pt idx="13" formatCode="#,##0_);[Red]\(#,##0\)">
                  <c:v>153105</c:v>
                </c:pt>
                <c:pt idx="14" formatCode="#,##0_);[Red]\(#,##0\)">
                  <c:v>851932</c:v>
                </c:pt>
                <c:pt idx="15">
                  <c:v>2597646</c:v>
                </c:pt>
                <c:pt idx="16">
                  <c:v>1566147</c:v>
                </c:pt>
                <c:pt idx="17">
                  <c:v>132464</c:v>
                </c:pt>
                <c:pt idx="18">
                  <c:v>11665</c:v>
                </c:pt>
                <c:pt idx="19">
                  <c:v>183569</c:v>
                </c:pt>
                <c:pt idx="20">
                  <c:v>231898</c:v>
                </c:pt>
                <c:pt idx="21">
                  <c:v>0</c:v>
                </c:pt>
                <c:pt idx="22">
                  <c:v>1468</c:v>
                </c:pt>
                <c:pt idx="23">
                  <c:v>5023887</c:v>
                </c:pt>
                <c:pt idx="24" formatCode="General">
                  <c:v>2773845</c:v>
                </c:pt>
                <c:pt idx="25" formatCode="General">
                  <c:v>1113748</c:v>
                </c:pt>
              </c:numCache>
            </c:numRef>
          </c:val>
          <c:smooth val="0"/>
        </c:ser>
        <c:ser>
          <c:idx val="11"/>
          <c:order val="11"/>
          <c:tx>
            <c:v>公債費</c:v>
          </c:tx>
          <c:cat>
            <c:strRef>
              <c:f>グラフ歳出!$D$3:$AC$3</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グラフ歳出!$D$15:$AC$15</c:f>
              <c:numCache>
                <c:formatCode>#,##0_ </c:formatCode>
                <c:ptCount val="26"/>
                <c:pt idx="0">
                  <c:v>39546083</c:v>
                </c:pt>
                <c:pt idx="1">
                  <c:v>44167896</c:v>
                </c:pt>
                <c:pt idx="2">
                  <c:v>53793567</c:v>
                </c:pt>
                <c:pt idx="3">
                  <c:v>59847759</c:v>
                </c:pt>
                <c:pt idx="4">
                  <c:v>56546185</c:v>
                </c:pt>
                <c:pt idx="5">
                  <c:v>62463105</c:v>
                </c:pt>
                <c:pt idx="6">
                  <c:v>71254091</c:v>
                </c:pt>
                <c:pt idx="7">
                  <c:v>70838428</c:v>
                </c:pt>
                <c:pt idx="8">
                  <c:v>85108457</c:v>
                </c:pt>
                <c:pt idx="9">
                  <c:v>71359485</c:v>
                </c:pt>
                <c:pt idx="10" formatCode="#,##0_);[Red]\(#,##0\)">
                  <c:v>72871594</c:v>
                </c:pt>
                <c:pt idx="11" formatCode="#,##0_);[Red]\(#,##0\)">
                  <c:v>77495381</c:v>
                </c:pt>
                <c:pt idx="12" formatCode="#,##0_);[Red]\(#,##0\)">
                  <c:v>79782630</c:v>
                </c:pt>
                <c:pt idx="13" formatCode="#,##0_);[Red]\(#,##0\)">
                  <c:v>71246458</c:v>
                </c:pt>
                <c:pt idx="14" formatCode="#,##0_);[Red]\(#,##0\)">
                  <c:v>68992389</c:v>
                </c:pt>
                <c:pt idx="15">
                  <c:v>69756165</c:v>
                </c:pt>
                <c:pt idx="16">
                  <c:v>71530828</c:v>
                </c:pt>
                <c:pt idx="17">
                  <c:v>71565352</c:v>
                </c:pt>
                <c:pt idx="18">
                  <c:v>71885853</c:v>
                </c:pt>
                <c:pt idx="19">
                  <c:v>73351840</c:v>
                </c:pt>
                <c:pt idx="20">
                  <c:v>75412639</c:v>
                </c:pt>
                <c:pt idx="21">
                  <c:v>70929741</c:v>
                </c:pt>
                <c:pt idx="22">
                  <c:v>71834998</c:v>
                </c:pt>
                <c:pt idx="23">
                  <c:v>70338137</c:v>
                </c:pt>
                <c:pt idx="24" formatCode="General">
                  <c:v>76075485</c:v>
                </c:pt>
                <c:pt idx="25" formatCode="General">
                  <c:v>75108781</c:v>
                </c:pt>
              </c:numCache>
            </c:numRef>
          </c:val>
          <c:smooth val="0"/>
        </c:ser>
        <c:dLbls>
          <c:showLegendKey val="0"/>
          <c:showVal val="0"/>
          <c:showCatName val="0"/>
          <c:showSerName val="0"/>
          <c:showPercent val="0"/>
          <c:showBubbleSize val="0"/>
        </c:dLbls>
        <c:marker val="1"/>
        <c:smooth val="0"/>
        <c:axId val="101841152"/>
        <c:axId val="124489728"/>
      </c:lineChart>
      <c:catAx>
        <c:axId val="101841152"/>
        <c:scaling>
          <c:orientation val="minMax"/>
        </c:scaling>
        <c:delete val="0"/>
        <c:axPos val="b"/>
        <c:numFmt formatCode="General" sourceLinked="1"/>
        <c:majorTickMark val="none"/>
        <c:minorTickMark val="none"/>
        <c:tickLblPos val="nextTo"/>
        <c:crossAx val="124489728"/>
        <c:crosses val="autoZero"/>
        <c:auto val="1"/>
        <c:lblAlgn val="ctr"/>
        <c:lblOffset val="100"/>
        <c:noMultiLvlLbl val="0"/>
      </c:catAx>
      <c:valAx>
        <c:axId val="124489728"/>
        <c:scaling>
          <c:orientation val="minMax"/>
        </c:scaling>
        <c:delete val="0"/>
        <c:axPos val="l"/>
        <c:majorGridlines/>
        <c:title>
          <c:tx>
            <c:rich>
              <a:bodyPr rot="0" vert="horz"/>
              <a:lstStyle/>
              <a:p>
                <a:pPr>
                  <a:defRPr/>
                </a:pPr>
                <a:r>
                  <a:rPr lang="ja-JP"/>
                  <a:t>百万円</a:t>
                </a:r>
              </a:p>
            </c:rich>
          </c:tx>
          <c:layout>
            <c:manualLayout>
              <c:xMode val="edge"/>
              <c:yMode val="edge"/>
              <c:x val="1.5493292243316982E-2"/>
              <c:y val="0.14982078642038904"/>
            </c:manualLayout>
          </c:layout>
          <c:overlay val="0"/>
        </c:title>
        <c:numFmt formatCode="#,##0_ " sourceLinked="1"/>
        <c:majorTickMark val="none"/>
        <c:minorTickMark val="none"/>
        <c:tickLblPos val="nextTo"/>
        <c:crossAx val="101841152"/>
        <c:crosses val="autoZero"/>
        <c:crossBetween val="between"/>
        <c:dispUnits>
          <c:builtInUnit val="thousands"/>
        </c:dispUnits>
      </c:valAx>
      <c:spPr>
        <a:ln>
          <a:solidFill>
            <a:schemeClr val="tx1"/>
          </a:solidFill>
        </a:ln>
      </c:spPr>
    </c:plotArea>
    <c:legend>
      <c:legendPos val="r"/>
      <c:layout>
        <c:manualLayout>
          <c:xMode val="edge"/>
          <c:yMode val="edge"/>
          <c:x val="0.82408072868808813"/>
          <c:y val="2.0414895836765191E-2"/>
          <c:w val="0.13624827417219165"/>
          <c:h val="0.9787333487079805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t>性質別歳出</a:t>
            </a:r>
          </a:p>
        </c:rich>
      </c:tx>
      <c:overlay val="0"/>
    </c:title>
    <c:autoTitleDeleted val="0"/>
    <c:plotArea>
      <c:layout>
        <c:manualLayout>
          <c:layoutTarget val="inner"/>
          <c:xMode val="edge"/>
          <c:yMode val="edge"/>
          <c:x val="9.0845159728386804E-2"/>
          <c:y val="9.5243877647824146E-2"/>
          <c:w val="0.73836663274233583"/>
          <c:h val="0.78881519328156269"/>
        </c:manualLayout>
      </c:layout>
      <c:lineChart>
        <c:grouping val="standard"/>
        <c:varyColors val="0"/>
        <c:ser>
          <c:idx val="0"/>
          <c:order val="0"/>
          <c:tx>
            <c:v>人件費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グラフ歳出!$D$52:$AC$52</c:f>
              <c:numCache>
                <c:formatCode>#,##0_ </c:formatCode>
                <c:ptCount val="26"/>
                <c:pt idx="0">
                  <c:v>72273517</c:v>
                </c:pt>
                <c:pt idx="1">
                  <c:v>73098471</c:v>
                </c:pt>
                <c:pt idx="2">
                  <c:v>77653338</c:v>
                </c:pt>
                <c:pt idx="3">
                  <c:v>82319723</c:v>
                </c:pt>
                <c:pt idx="4">
                  <c:v>81931218</c:v>
                </c:pt>
                <c:pt idx="5">
                  <c:v>84151380</c:v>
                </c:pt>
                <c:pt idx="6">
                  <c:v>87288870</c:v>
                </c:pt>
                <c:pt idx="7">
                  <c:v>86739836</c:v>
                </c:pt>
                <c:pt idx="8">
                  <c:v>88358893</c:v>
                </c:pt>
                <c:pt idx="9">
                  <c:v>88240517</c:v>
                </c:pt>
                <c:pt idx="10" formatCode="#,##0_);[Red]\(#,##0\)">
                  <c:v>89246399</c:v>
                </c:pt>
                <c:pt idx="11" formatCode="#,##0_);[Red]\(#,##0\)">
                  <c:v>85636424</c:v>
                </c:pt>
                <c:pt idx="12" formatCode="#,##0_);[Red]\(#,##0\)">
                  <c:v>84450063</c:v>
                </c:pt>
                <c:pt idx="13" formatCode="#,##0_);[Red]\(#,##0\)">
                  <c:v>81668567</c:v>
                </c:pt>
                <c:pt idx="14" formatCode="#,##0_);[Red]\(#,##0\)">
                  <c:v>83726449</c:v>
                </c:pt>
                <c:pt idx="15">
                  <c:v>84272013</c:v>
                </c:pt>
                <c:pt idx="16">
                  <c:v>88430303</c:v>
                </c:pt>
                <c:pt idx="17">
                  <c:v>85889188</c:v>
                </c:pt>
                <c:pt idx="18">
                  <c:v>86256915</c:v>
                </c:pt>
                <c:pt idx="19">
                  <c:v>84792364</c:v>
                </c:pt>
                <c:pt idx="20">
                  <c:v>82961718</c:v>
                </c:pt>
                <c:pt idx="21">
                  <c:v>81327786</c:v>
                </c:pt>
                <c:pt idx="22">
                  <c:v>78523726</c:v>
                </c:pt>
                <c:pt idx="23">
                  <c:v>82034058</c:v>
                </c:pt>
                <c:pt idx="24" formatCode="General">
                  <c:v>83401530</c:v>
                </c:pt>
                <c:pt idx="25" formatCode="General">
                  <c:v>83454839</c:v>
                </c:pt>
              </c:numCache>
            </c:numRef>
          </c:val>
          <c:smooth val="0"/>
        </c:ser>
        <c:ser>
          <c:idx val="1"/>
          <c:order val="1"/>
          <c:tx>
            <c:v>扶助費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グラフ歳出!$D$53:$AC$53</c:f>
              <c:numCache>
                <c:formatCode>#,##0_ </c:formatCode>
                <c:ptCount val="26"/>
                <c:pt idx="0">
                  <c:v>57063872</c:v>
                </c:pt>
                <c:pt idx="1">
                  <c:v>60787135</c:v>
                </c:pt>
                <c:pt idx="2">
                  <c:v>63493605</c:v>
                </c:pt>
                <c:pt idx="3">
                  <c:v>66483809</c:v>
                </c:pt>
                <c:pt idx="4">
                  <c:v>70102732</c:v>
                </c:pt>
                <c:pt idx="5">
                  <c:v>73816218</c:v>
                </c:pt>
                <c:pt idx="6">
                  <c:v>77041242</c:v>
                </c:pt>
                <c:pt idx="7">
                  <c:v>80926107</c:v>
                </c:pt>
                <c:pt idx="8">
                  <c:v>83386139</c:v>
                </c:pt>
                <c:pt idx="9">
                  <c:v>77484609</c:v>
                </c:pt>
                <c:pt idx="10" formatCode="#,##0_);[Red]\(#,##0\)">
                  <c:v>82209089</c:v>
                </c:pt>
                <c:pt idx="11" formatCode="#,##0_);[Red]\(#,##0\)">
                  <c:v>87228818</c:v>
                </c:pt>
                <c:pt idx="12" formatCode="#,##0_);[Red]\(#,##0\)">
                  <c:v>95068051</c:v>
                </c:pt>
                <c:pt idx="13" formatCode="#,##0_);[Red]\(#,##0\)">
                  <c:v>99510841</c:v>
                </c:pt>
                <c:pt idx="14" formatCode="#,##0_);[Red]\(#,##0\)">
                  <c:v>101947273</c:v>
                </c:pt>
                <c:pt idx="15">
                  <c:v>103622425</c:v>
                </c:pt>
                <c:pt idx="16">
                  <c:v>108292659</c:v>
                </c:pt>
                <c:pt idx="17">
                  <c:v>112046289</c:v>
                </c:pt>
                <c:pt idx="18">
                  <c:v>119581582</c:v>
                </c:pt>
                <c:pt idx="19">
                  <c:v>140664865</c:v>
                </c:pt>
                <c:pt idx="20">
                  <c:v>147367162</c:v>
                </c:pt>
                <c:pt idx="21">
                  <c:v>147812327</c:v>
                </c:pt>
                <c:pt idx="22">
                  <c:v>149173318</c:v>
                </c:pt>
                <c:pt idx="23">
                  <c:v>154473196</c:v>
                </c:pt>
                <c:pt idx="24" formatCode="General">
                  <c:v>157453468</c:v>
                </c:pt>
                <c:pt idx="25" formatCode="General">
                  <c:v>161070323</c:v>
                </c:pt>
              </c:numCache>
            </c:numRef>
          </c:val>
          <c:smooth val="0"/>
        </c:ser>
        <c:ser>
          <c:idx val="2"/>
          <c:order val="2"/>
          <c:tx>
            <c:v>公債費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グラフ歳出!$D$54:$AC$54</c:f>
              <c:numCache>
                <c:formatCode>#,##0_ </c:formatCode>
                <c:ptCount val="26"/>
                <c:pt idx="0">
                  <c:v>39441590</c:v>
                </c:pt>
                <c:pt idx="1">
                  <c:v>43981700</c:v>
                </c:pt>
                <c:pt idx="2">
                  <c:v>53389464</c:v>
                </c:pt>
                <c:pt idx="3">
                  <c:v>59621165</c:v>
                </c:pt>
                <c:pt idx="4">
                  <c:v>56213931</c:v>
                </c:pt>
                <c:pt idx="5">
                  <c:v>62192013</c:v>
                </c:pt>
                <c:pt idx="6">
                  <c:v>70935477</c:v>
                </c:pt>
                <c:pt idx="7">
                  <c:v>70456228</c:v>
                </c:pt>
                <c:pt idx="8">
                  <c:v>84647694</c:v>
                </c:pt>
                <c:pt idx="9">
                  <c:v>70991923</c:v>
                </c:pt>
                <c:pt idx="10" formatCode="#,##0_);[Red]\(#,##0\)">
                  <c:v>72476429</c:v>
                </c:pt>
                <c:pt idx="11" formatCode="#,##0_);[Red]\(#,##0\)">
                  <c:v>77162807</c:v>
                </c:pt>
                <c:pt idx="12" formatCode="#,##0_);[Red]\(#,##0\)">
                  <c:v>79384124</c:v>
                </c:pt>
                <c:pt idx="13" formatCode="#,##0_);[Red]\(#,##0\)">
                  <c:v>70821077</c:v>
                </c:pt>
                <c:pt idx="14" formatCode="#,##0_);[Red]\(#,##0\)">
                  <c:v>68679717</c:v>
                </c:pt>
                <c:pt idx="15">
                  <c:v>69467715</c:v>
                </c:pt>
                <c:pt idx="16">
                  <c:v>71201234</c:v>
                </c:pt>
                <c:pt idx="17">
                  <c:v>71226559</c:v>
                </c:pt>
                <c:pt idx="18">
                  <c:v>71583111</c:v>
                </c:pt>
                <c:pt idx="19">
                  <c:v>73116404</c:v>
                </c:pt>
                <c:pt idx="20">
                  <c:v>75076595</c:v>
                </c:pt>
                <c:pt idx="21">
                  <c:v>70735597</c:v>
                </c:pt>
                <c:pt idx="22">
                  <c:v>71652444</c:v>
                </c:pt>
                <c:pt idx="23">
                  <c:v>70152511</c:v>
                </c:pt>
                <c:pt idx="24" formatCode="General">
                  <c:v>75879298</c:v>
                </c:pt>
                <c:pt idx="25" formatCode="General">
                  <c:v>74920499</c:v>
                </c:pt>
              </c:numCache>
            </c:numRef>
          </c:val>
          <c:smooth val="0"/>
        </c:ser>
        <c:ser>
          <c:idx val="3"/>
          <c:order val="3"/>
          <c:tx>
            <c:v>物件費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グラフ歳出!$D$55:$AC$55</c:f>
              <c:numCache>
                <c:formatCode>#,##0_ </c:formatCode>
                <c:ptCount val="26"/>
                <c:pt idx="0">
                  <c:v>38059119</c:v>
                </c:pt>
                <c:pt idx="1">
                  <c:v>41575787</c:v>
                </c:pt>
                <c:pt idx="2">
                  <c:v>45256238</c:v>
                </c:pt>
                <c:pt idx="3">
                  <c:v>49600051</c:v>
                </c:pt>
                <c:pt idx="4">
                  <c:v>53255207</c:v>
                </c:pt>
                <c:pt idx="5">
                  <c:v>56876916</c:v>
                </c:pt>
                <c:pt idx="6">
                  <c:v>59618444</c:v>
                </c:pt>
                <c:pt idx="7">
                  <c:v>61100633</c:v>
                </c:pt>
                <c:pt idx="8">
                  <c:v>62484585</c:v>
                </c:pt>
                <c:pt idx="9">
                  <c:v>59093605</c:v>
                </c:pt>
                <c:pt idx="10" formatCode="#,##0_);[Red]\(#,##0\)">
                  <c:v>59966310</c:v>
                </c:pt>
                <c:pt idx="11" formatCode="#,##0_);[Red]\(#,##0\)">
                  <c:v>59563272</c:v>
                </c:pt>
                <c:pt idx="12" formatCode="#,##0_);[Red]\(#,##0\)">
                  <c:v>56469914</c:v>
                </c:pt>
                <c:pt idx="13" formatCode="#,##0_);[Red]\(#,##0\)">
                  <c:v>57781995</c:v>
                </c:pt>
                <c:pt idx="14" formatCode="#,##0_);[Red]\(#,##0\)">
                  <c:v>57164798</c:v>
                </c:pt>
                <c:pt idx="15">
                  <c:v>55115258</c:v>
                </c:pt>
                <c:pt idx="16">
                  <c:v>55911339</c:v>
                </c:pt>
                <c:pt idx="17">
                  <c:v>55755906</c:v>
                </c:pt>
                <c:pt idx="18">
                  <c:v>58739074</c:v>
                </c:pt>
                <c:pt idx="19">
                  <c:v>55403811</c:v>
                </c:pt>
                <c:pt idx="20">
                  <c:v>57862932</c:v>
                </c:pt>
                <c:pt idx="21">
                  <c:v>57001164</c:v>
                </c:pt>
                <c:pt idx="22">
                  <c:v>56751660</c:v>
                </c:pt>
                <c:pt idx="23">
                  <c:v>59346091</c:v>
                </c:pt>
                <c:pt idx="24" formatCode="General">
                  <c:v>62454303</c:v>
                </c:pt>
                <c:pt idx="25" formatCode="General">
                  <c:v>60098318</c:v>
                </c:pt>
              </c:numCache>
            </c:numRef>
          </c:val>
          <c:smooth val="0"/>
        </c:ser>
        <c:ser>
          <c:idx val="4"/>
          <c:order val="4"/>
          <c:tx>
            <c:v>維持補修費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グラフ歳出!$D$56:$AC$56</c:f>
              <c:numCache>
                <c:formatCode>#,##0_ </c:formatCode>
                <c:ptCount val="26"/>
                <c:pt idx="0">
                  <c:v>5497186</c:v>
                </c:pt>
                <c:pt idx="1">
                  <c:v>5839400</c:v>
                </c:pt>
                <c:pt idx="2">
                  <c:v>6365338</c:v>
                </c:pt>
                <c:pt idx="3">
                  <c:v>4796545</c:v>
                </c:pt>
                <c:pt idx="4">
                  <c:v>4977172</c:v>
                </c:pt>
                <c:pt idx="5">
                  <c:v>4918451</c:v>
                </c:pt>
                <c:pt idx="6">
                  <c:v>4927708</c:v>
                </c:pt>
                <c:pt idx="7">
                  <c:v>4941203</c:v>
                </c:pt>
                <c:pt idx="8">
                  <c:v>8236062</c:v>
                </c:pt>
                <c:pt idx="9">
                  <c:v>5123709</c:v>
                </c:pt>
                <c:pt idx="10" formatCode="#,##0_);[Red]\(#,##0\)">
                  <c:v>5126729</c:v>
                </c:pt>
                <c:pt idx="11" formatCode="#,##0_);[Red]\(#,##0\)">
                  <c:v>4800343</c:v>
                </c:pt>
                <c:pt idx="12" formatCode="#,##0_);[Red]\(#,##0\)">
                  <c:v>4523619</c:v>
                </c:pt>
                <c:pt idx="13" formatCode="#,##0_);[Red]\(#,##0\)">
                  <c:v>6036260</c:v>
                </c:pt>
                <c:pt idx="14" formatCode="#,##0_);[Red]\(#,##0\)">
                  <c:v>5118890</c:v>
                </c:pt>
                <c:pt idx="15">
                  <c:v>5696169</c:v>
                </c:pt>
                <c:pt idx="16">
                  <c:v>4832959</c:v>
                </c:pt>
                <c:pt idx="17">
                  <c:v>4838839</c:v>
                </c:pt>
                <c:pt idx="18">
                  <c:v>4975159</c:v>
                </c:pt>
                <c:pt idx="19">
                  <c:v>5383287</c:v>
                </c:pt>
                <c:pt idx="20">
                  <c:v>4422717</c:v>
                </c:pt>
                <c:pt idx="21">
                  <c:v>4396125</c:v>
                </c:pt>
                <c:pt idx="22">
                  <c:v>4573576</c:v>
                </c:pt>
                <c:pt idx="23">
                  <c:v>4355799</c:v>
                </c:pt>
                <c:pt idx="24" formatCode="General">
                  <c:v>3753141</c:v>
                </c:pt>
                <c:pt idx="25" formatCode="General">
                  <c:v>2538025</c:v>
                </c:pt>
              </c:numCache>
            </c:numRef>
          </c:val>
          <c:smooth val="0"/>
        </c:ser>
        <c:ser>
          <c:idx val="5"/>
          <c:order val="5"/>
          <c:tx>
            <c:v>補助費等</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グラフ歳出!$D$57:$AC$57</c:f>
              <c:numCache>
                <c:formatCode>#,##0_ </c:formatCode>
                <c:ptCount val="26"/>
                <c:pt idx="0">
                  <c:v>34956003</c:v>
                </c:pt>
                <c:pt idx="1">
                  <c:v>38247380</c:v>
                </c:pt>
                <c:pt idx="2">
                  <c:v>46828204</c:v>
                </c:pt>
                <c:pt idx="3">
                  <c:v>50500960</c:v>
                </c:pt>
                <c:pt idx="4">
                  <c:v>57554754</c:v>
                </c:pt>
                <c:pt idx="5">
                  <c:v>54097722</c:v>
                </c:pt>
                <c:pt idx="6">
                  <c:v>53620187</c:v>
                </c:pt>
                <c:pt idx="7">
                  <c:v>53950507</c:v>
                </c:pt>
                <c:pt idx="8">
                  <c:v>60699671</c:v>
                </c:pt>
                <c:pt idx="9">
                  <c:v>52583593</c:v>
                </c:pt>
                <c:pt idx="10" formatCode="#,##0_);[Red]\(#,##0\)">
                  <c:v>52559567</c:v>
                </c:pt>
                <c:pt idx="11" formatCode="#,##0_);[Red]\(#,##0\)">
                  <c:v>52300065</c:v>
                </c:pt>
                <c:pt idx="12" formatCode="#,##0_);[Red]\(#,##0\)">
                  <c:v>50904023</c:v>
                </c:pt>
                <c:pt idx="13" formatCode="#,##0_);[Red]\(#,##0\)">
                  <c:v>46420725</c:v>
                </c:pt>
                <c:pt idx="14" formatCode="#,##0_);[Red]\(#,##0\)">
                  <c:v>45320480</c:v>
                </c:pt>
                <c:pt idx="15">
                  <c:v>44035658</c:v>
                </c:pt>
                <c:pt idx="16">
                  <c:v>45026465</c:v>
                </c:pt>
                <c:pt idx="17">
                  <c:v>42921823</c:v>
                </c:pt>
                <c:pt idx="18">
                  <c:v>59649327</c:v>
                </c:pt>
                <c:pt idx="19">
                  <c:v>40463880</c:v>
                </c:pt>
                <c:pt idx="20">
                  <c:v>40189516</c:v>
                </c:pt>
                <c:pt idx="21">
                  <c:v>39961695</c:v>
                </c:pt>
                <c:pt idx="22">
                  <c:v>40257863</c:v>
                </c:pt>
                <c:pt idx="23">
                  <c:v>41302322</c:v>
                </c:pt>
                <c:pt idx="24" formatCode="General">
                  <c:v>43178136</c:v>
                </c:pt>
                <c:pt idx="25" formatCode="General">
                  <c:v>44486908</c:v>
                </c:pt>
              </c:numCache>
            </c:numRef>
          </c:val>
          <c:smooth val="0"/>
        </c:ser>
        <c:ser>
          <c:idx val="6"/>
          <c:order val="6"/>
          <c:tx>
            <c:v>繰出金</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グラフ歳出!$D$58:$AC$58</c:f>
              <c:numCache>
                <c:formatCode>#,##0_ </c:formatCode>
                <c:ptCount val="26"/>
                <c:pt idx="0">
                  <c:v>11726035</c:v>
                </c:pt>
                <c:pt idx="1">
                  <c:v>10632242</c:v>
                </c:pt>
                <c:pt idx="2">
                  <c:v>11238387</c:v>
                </c:pt>
                <c:pt idx="3">
                  <c:v>12965645</c:v>
                </c:pt>
                <c:pt idx="4">
                  <c:v>13732273</c:v>
                </c:pt>
                <c:pt idx="5">
                  <c:v>13856815</c:v>
                </c:pt>
                <c:pt idx="6">
                  <c:v>14754592</c:v>
                </c:pt>
                <c:pt idx="7">
                  <c:v>18229896</c:v>
                </c:pt>
                <c:pt idx="8">
                  <c:v>16532746</c:v>
                </c:pt>
                <c:pt idx="9">
                  <c:v>21081360</c:v>
                </c:pt>
                <c:pt idx="10" formatCode="#,##0_);[Red]\(#,##0\)">
                  <c:v>23278273</c:v>
                </c:pt>
                <c:pt idx="11" formatCode="#,##0_);[Red]\(#,##0\)">
                  <c:v>25136743</c:v>
                </c:pt>
                <c:pt idx="12" formatCode="#,##0_);[Red]\(#,##0\)">
                  <c:v>24607347</c:v>
                </c:pt>
                <c:pt idx="13" formatCode="#,##0_);[Red]\(#,##0\)">
                  <c:v>27453301</c:v>
                </c:pt>
                <c:pt idx="14" formatCode="#,##0_);[Red]\(#,##0\)">
                  <c:v>28915042</c:v>
                </c:pt>
                <c:pt idx="15">
                  <c:v>31038150</c:v>
                </c:pt>
                <c:pt idx="16">
                  <c:v>27131115</c:v>
                </c:pt>
                <c:pt idx="17">
                  <c:v>33757521</c:v>
                </c:pt>
                <c:pt idx="18">
                  <c:v>33329815</c:v>
                </c:pt>
                <c:pt idx="19">
                  <c:v>30243480</c:v>
                </c:pt>
                <c:pt idx="20">
                  <c:v>31201568</c:v>
                </c:pt>
                <c:pt idx="21">
                  <c:v>32188160</c:v>
                </c:pt>
                <c:pt idx="22">
                  <c:v>33188628</c:v>
                </c:pt>
                <c:pt idx="23">
                  <c:v>37168909</c:v>
                </c:pt>
                <c:pt idx="24" formatCode="General">
                  <c:v>40143798</c:v>
                </c:pt>
                <c:pt idx="25" formatCode="General">
                  <c:v>37044079</c:v>
                </c:pt>
              </c:numCache>
            </c:numRef>
          </c:val>
          <c:smooth val="0"/>
        </c:ser>
        <c:ser>
          <c:idx val="7"/>
          <c:order val="7"/>
          <c:tx>
            <c:v>積立金</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グラフ歳出!$D$59:$AC$59</c:f>
              <c:numCache>
                <c:formatCode>#,##0_ </c:formatCode>
                <c:ptCount val="26"/>
                <c:pt idx="0">
                  <c:v>10931159</c:v>
                </c:pt>
                <c:pt idx="1">
                  <c:v>14184609</c:v>
                </c:pt>
                <c:pt idx="2">
                  <c:v>4133187</c:v>
                </c:pt>
                <c:pt idx="3">
                  <c:v>2963791</c:v>
                </c:pt>
                <c:pt idx="4">
                  <c:v>3296846</c:v>
                </c:pt>
                <c:pt idx="5">
                  <c:v>2174849</c:v>
                </c:pt>
                <c:pt idx="6">
                  <c:v>2419203</c:v>
                </c:pt>
                <c:pt idx="7">
                  <c:v>1531344</c:v>
                </c:pt>
                <c:pt idx="8">
                  <c:v>8831455</c:v>
                </c:pt>
                <c:pt idx="9">
                  <c:v>1143094</c:v>
                </c:pt>
                <c:pt idx="10" formatCode="#,##0_);[Red]\(#,##0\)">
                  <c:v>1176127</c:v>
                </c:pt>
                <c:pt idx="11" formatCode="#,##0_);[Red]\(#,##0\)">
                  <c:v>1310487</c:v>
                </c:pt>
                <c:pt idx="12" formatCode="#,##0_);[Red]\(#,##0\)">
                  <c:v>1217874</c:v>
                </c:pt>
                <c:pt idx="13" formatCode="#,##0_);[Red]\(#,##0\)">
                  <c:v>3169354</c:v>
                </c:pt>
                <c:pt idx="14" formatCode="#,##0_);[Red]\(#,##0\)">
                  <c:v>1580238</c:v>
                </c:pt>
                <c:pt idx="15">
                  <c:v>1504977</c:v>
                </c:pt>
                <c:pt idx="16">
                  <c:v>1767787</c:v>
                </c:pt>
                <c:pt idx="17">
                  <c:v>2093769</c:v>
                </c:pt>
                <c:pt idx="18">
                  <c:v>2693755</c:v>
                </c:pt>
                <c:pt idx="19">
                  <c:v>4676948</c:v>
                </c:pt>
                <c:pt idx="20">
                  <c:v>1786962</c:v>
                </c:pt>
                <c:pt idx="21">
                  <c:v>1570622</c:v>
                </c:pt>
                <c:pt idx="22">
                  <c:v>2257013</c:v>
                </c:pt>
                <c:pt idx="23">
                  <c:v>1588669</c:v>
                </c:pt>
                <c:pt idx="24" formatCode="General">
                  <c:v>1782248</c:v>
                </c:pt>
                <c:pt idx="25" formatCode="General">
                  <c:v>1918121</c:v>
                </c:pt>
              </c:numCache>
            </c:numRef>
          </c:val>
          <c:smooth val="0"/>
        </c:ser>
        <c:ser>
          <c:idx val="8"/>
          <c:order val="8"/>
          <c:tx>
            <c:v>投資・出資金・貸出金</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グラフ歳出!$D$60:$AC$60</c:f>
              <c:numCache>
                <c:formatCode>#,##0_ </c:formatCode>
                <c:ptCount val="26"/>
                <c:pt idx="0">
                  <c:v>52699698</c:v>
                </c:pt>
                <c:pt idx="1">
                  <c:v>52914698</c:v>
                </c:pt>
                <c:pt idx="2">
                  <c:v>55874507</c:v>
                </c:pt>
                <c:pt idx="3">
                  <c:v>58730128</c:v>
                </c:pt>
                <c:pt idx="4">
                  <c:v>53863611</c:v>
                </c:pt>
                <c:pt idx="5">
                  <c:v>57824195</c:v>
                </c:pt>
                <c:pt idx="6">
                  <c:v>67242236</c:v>
                </c:pt>
                <c:pt idx="7">
                  <c:v>55692124</c:v>
                </c:pt>
                <c:pt idx="8">
                  <c:v>54934670</c:v>
                </c:pt>
                <c:pt idx="9">
                  <c:v>50587377</c:v>
                </c:pt>
                <c:pt idx="10" formatCode="#,##0_);[Red]\(#,##0\)">
                  <c:v>47787966</c:v>
                </c:pt>
                <c:pt idx="11" formatCode="#,##0_);[Red]\(#,##0\)">
                  <c:v>50153441</c:v>
                </c:pt>
                <c:pt idx="12" formatCode="#,##0_);[Red]\(#,##0\)">
                  <c:v>71886548</c:v>
                </c:pt>
                <c:pt idx="13" formatCode="#,##0_);[Red]\(#,##0\)">
                  <c:v>66261650</c:v>
                </c:pt>
                <c:pt idx="14" formatCode="#,##0_);[Red]\(#,##0\)">
                  <c:v>59430034</c:v>
                </c:pt>
                <c:pt idx="15">
                  <c:v>58535376</c:v>
                </c:pt>
                <c:pt idx="16">
                  <c:v>61272842</c:v>
                </c:pt>
                <c:pt idx="17">
                  <c:v>62986820</c:v>
                </c:pt>
                <c:pt idx="18">
                  <c:v>68953057</c:v>
                </c:pt>
                <c:pt idx="19">
                  <c:v>92629014</c:v>
                </c:pt>
                <c:pt idx="20">
                  <c:v>81950043</c:v>
                </c:pt>
                <c:pt idx="21">
                  <c:v>78558066</c:v>
                </c:pt>
                <c:pt idx="22">
                  <c:v>52130323</c:v>
                </c:pt>
                <c:pt idx="23">
                  <c:v>45028120</c:v>
                </c:pt>
                <c:pt idx="24" formatCode="General">
                  <c:v>44490759</c:v>
                </c:pt>
                <c:pt idx="25" formatCode="General">
                  <c:v>40103888</c:v>
                </c:pt>
              </c:numCache>
            </c:numRef>
          </c:val>
          <c:smooth val="0"/>
        </c:ser>
        <c:ser>
          <c:idx val="9"/>
          <c:order val="9"/>
          <c:tx>
            <c:v>普通建設費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グラフ歳出!$D$61:$AC$61</c:f>
              <c:numCache>
                <c:formatCode>#,##0_ </c:formatCode>
                <c:ptCount val="26"/>
                <c:pt idx="0">
                  <c:v>153331447</c:v>
                </c:pt>
                <c:pt idx="1">
                  <c:v>178059770</c:v>
                </c:pt>
                <c:pt idx="2">
                  <c:v>184887865</c:v>
                </c:pt>
                <c:pt idx="3">
                  <c:v>157942661</c:v>
                </c:pt>
                <c:pt idx="4">
                  <c:v>172742949</c:v>
                </c:pt>
                <c:pt idx="5">
                  <c:v>155418042</c:v>
                </c:pt>
                <c:pt idx="6">
                  <c:v>159382797</c:v>
                </c:pt>
                <c:pt idx="7">
                  <c:v>175473134</c:v>
                </c:pt>
                <c:pt idx="8">
                  <c:v>129881470</c:v>
                </c:pt>
                <c:pt idx="9">
                  <c:v>121097310</c:v>
                </c:pt>
                <c:pt idx="10" formatCode="#,##0_);[Red]\(#,##0\)">
                  <c:v>106829368</c:v>
                </c:pt>
                <c:pt idx="11" formatCode="#,##0_);[Red]\(#,##0\)">
                  <c:v>98339875</c:v>
                </c:pt>
                <c:pt idx="12" formatCode="#,##0_);[Red]\(#,##0\)">
                  <c:v>74962140</c:v>
                </c:pt>
                <c:pt idx="13" formatCode="#,##0_);[Red]\(#,##0\)">
                  <c:v>52201275</c:v>
                </c:pt>
                <c:pt idx="14" formatCode="#,##0_);[Red]\(#,##0\)">
                  <c:v>55064272</c:v>
                </c:pt>
                <c:pt idx="15">
                  <c:v>57640035</c:v>
                </c:pt>
                <c:pt idx="16">
                  <c:v>63030972</c:v>
                </c:pt>
                <c:pt idx="17">
                  <c:v>67638908</c:v>
                </c:pt>
                <c:pt idx="18">
                  <c:v>53394118</c:v>
                </c:pt>
                <c:pt idx="19">
                  <c:v>55807053</c:v>
                </c:pt>
                <c:pt idx="20">
                  <c:v>56584907</c:v>
                </c:pt>
                <c:pt idx="21">
                  <c:v>57567215</c:v>
                </c:pt>
                <c:pt idx="22">
                  <c:v>63027056</c:v>
                </c:pt>
                <c:pt idx="23">
                  <c:v>53653363</c:v>
                </c:pt>
                <c:pt idx="24" formatCode="General">
                  <c:v>55363105</c:v>
                </c:pt>
                <c:pt idx="25" formatCode="General">
                  <c:v>66106276</c:v>
                </c:pt>
              </c:numCache>
            </c:numRef>
          </c:val>
          <c:smooth val="0"/>
        </c:ser>
        <c:ser>
          <c:idx val="10"/>
          <c:order val="10"/>
          <c:tx>
            <c:v>災害復旧事業費</c:v>
          </c:tx>
          <c:cat>
            <c:strRef>
              <c:f>グラフ歳出!$D$51:$AC$51</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グラフ歳出!$D$62:$AC$62</c:f>
              <c:numCache>
                <c:formatCode>#,##0_ </c:formatCode>
                <c:ptCount val="26"/>
                <c:pt idx="0">
                  <c:v>618101</c:v>
                </c:pt>
                <c:pt idx="1">
                  <c:v>263088</c:v>
                </c:pt>
                <c:pt idx="2">
                  <c:v>325875</c:v>
                </c:pt>
                <c:pt idx="3">
                  <c:v>65944</c:v>
                </c:pt>
                <c:pt idx="4">
                  <c:v>61232</c:v>
                </c:pt>
                <c:pt idx="5">
                  <c:v>21051</c:v>
                </c:pt>
                <c:pt idx="6">
                  <c:v>173062</c:v>
                </c:pt>
                <c:pt idx="7">
                  <c:v>17471</c:v>
                </c:pt>
                <c:pt idx="8">
                  <c:v>3791238</c:v>
                </c:pt>
                <c:pt idx="9">
                  <c:v>2803864</c:v>
                </c:pt>
                <c:pt idx="10" formatCode="#,##0_);[Red]\(#,##0\)">
                  <c:v>1084560</c:v>
                </c:pt>
                <c:pt idx="11" formatCode="#,##0_);[Red]\(#,##0\)">
                  <c:v>168148</c:v>
                </c:pt>
                <c:pt idx="12" formatCode="#,##0_);[Red]\(#,##0\)">
                  <c:v>49487</c:v>
                </c:pt>
                <c:pt idx="13" formatCode="#,##0_);[Red]\(#,##0\)">
                  <c:v>153105</c:v>
                </c:pt>
                <c:pt idx="14" formatCode="#,##0_);[Red]\(#,##0\)">
                  <c:v>851932</c:v>
                </c:pt>
                <c:pt idx="15">
                  <c:v>2597646</c:v>
                </c:pt>
                <c:pt idx="16">
                  <c:v>1566147</c:v>
                </c:pt>
                <c:pt idx="17">
                  <c:v>132464</c:v>
                </c:pt>
                <c:pt idx="18">
                  <c:v>11665</c:v>
                </c:pt>
                <c:pt idx="19">
                  <c:v>183569</c:v>
                </c:pt>
                <c:pt idx="20">
                  <c:v>231898</c:v>
                </c:pt>
                <c:pt idx="21">
                  <c:v>0</c:v>
                </c:pt>
                <c:pt idx="22">
                  <c:v>1468</c:v>
                </c:pt>
                <c:pt idx="23">
                  <c:v>5023887</c:v>
                </c:pt>
                <c:pt idx="24" formatCode="General">
                  <c:v>2773845</c:v>
                </c:pt>
                <c:pt idx="25" formatCode="General">
                  <c:v>1113748</c:v>
                </c:pt>
              </c:numCache>
            </c:numRef>
          </c:val>
          <c:smooth val="0"/>
        </c:ser>
        <c:dLbls>
          <c:showLegendKey val="0"/>
          <c:showVal val="0"/>
          <c:showCatName val="0"/>
          <c:showSerName val="0"/>
          <c:showPercent val="0"/>
          <c:showBubbleSize val="0"/>
        </c:dLbls>
        <c:marker val="1"/>
        <c:smooth val="0"/>
        <c:axId val="125863040"/>
        <c:axId val="125864576"/>
      </c:lineChart>
      <c:catAx>
        <c:axId val="125863040"/>
        <c:scaling>
          <c:orientation val="minMax"/>
        </c:scaling>
        <c:delete val="0"/>
        <c:axPos val="b"/>
        <c:numFmt formatCode="General" sourceLinked="1"/>
        <c:majorTickMark val="none"/>
        <c:minorTickMark val="none"/>
        <c:tickLblPos val="nextTo"/>
        <c:crossAx val="125864576"/>
        <c:crosses val="autoZero"/>
        <c:auto val="1"/>
        <c:lblAlgn val="ctr"/>
        <c:lblOffset val="100"/>
        <c:noMultiLvlLbl val="0"/>
      </c:catAx>
      <c:valAx>
        <c:axId val="125864576"/>
        <c:scaling>
          <c:orientation val="minMax"/>
        </c:scaling>
        <c:delete val="0"/>
        <c:axPos val="l"/>
        <c:majorGridlines/>
        <c:title>
          <c:tx>
            <c:rich>
              <a:bodyPr rot="0" vert="horz"/>
              <a:lstStyle/>
              <a:p>
                <a:pPr>
                  <a:defRPr/>
                </a:pPr>
                <a:r>
                  <a:rPr lang="ja-JP" altLang="en-US"/>
                  <a:t>百万円</a:t>
                </a:r>
                <a:endParaRPr lang="ja-JP"/>
              </a:p>
            </c:rich>
          </c:tx>
          <c:layout>
            <c:manualLayout>
              <c:xMode val="edge"/>
              <c:yMode val="edge"/>
              <c:x val="1.4130750434719149E-2"/>
              <c:y val="0.11299221617916318"/>
            </c:manualLayout>
          </c:layout>
          <c:overlay val="0"/>
        </c:title>
        <c:numFmt formatCode="#,##0_ " sourceLinked="1"/>
        <c:majorTickMark val="none"/>
        <c:minorTickMark val="none"/>
        <c:tickLblPos val="nextTo"/>
        <c:crossAx val="125863040"/>
        <c:crosses val="autoZero"/>
        <c:crossBetween val="between"/>
        <c:dispUnits>
          <c:builtInUnit val="thousands"/>
        </c:dispUnits>
      </c:valAx>
      <c:spPr>
        <a:noFill/>
        <a:ln w="25400">
          <a:solidFill>
            <a:schemeClr val="tx1"/>
          </a:solidFill>
        </a:ln>
      </c:spPr>
    </c:plotArea>
    <c:legend>
      <c:legendPos val="r"/>
      <c:layout>
        <c:manualLayout>
          <c:xMode val="edge"/>
          <c:yMode val="edge"/>
          <c:x val="0.84045849973451303"/>
          <c:y val="1.3280839895013169E-3"/>
          <c:w val="0.15954158671342553"/>
          <c:h val="0.9986719160104986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a:t>地方債現在高</a:t>
            </a:r>
          </a:p>
        </c:rich>
      </c:tx>
      <c:overlay val="0"/>
    </c:title>
    <c:autoTitleDeleted val="0"/>
    <c:plotArea>
      <c:layout>
        <c:manualLayout>
          <c:layoutTarget val="inner"/>
          <c:xMode val="edge"/>
          <c:yMode val="edge"/>
          <c:x val="9.543471361954578E-2"/>
          <c:y val="9.6129239658996113E-2"/>
          <c:w val="0.76077260476668607"/>
          <c:h val="0.78906601682565725"/>
        </c:manualLayout>
      </c:layout>
      <c:barChart>
        <c:barDir val="col"/>
        <c:grouping val="clustered"/>
        <c:varyColors val="0"/>
        <c:ser>
          <c:idx val="1"/>
          <c:order val="1"/>
          <c:tx>
            <c:v>地方債現在高</c:v>
          </c:tx>
          <c:invertIfNegative val="0"/>
          <c:cat>
            <c:strRef>
              <c:f>グラフ歳入!$D$49:$AA$49</c:f>
              <c:strCache>
                <c:ptCount val="24"/>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strCache>
            </c:strRef>
          </c:cat>
          <c:val>
            <c:numRef>
              <c:f>グラフ歳入!$D$51:$AC$51</c:f>
              <c:numCache>
                <c:formatCode>#,##0_);[Red]\(#,##0\)</c:formatCode>
                <c:ptCount val="26"/>
                <c:pt idx="0">
                  <c:v>414407464</c:v>
                </c:pt>
                <c:pt idx="1">
                  <c:v>464960104</c:v>
                </c:pt>
                <c:pt idx="2">
                  <c:v>532263533</c:v>
                </c:pt>
                <c:pt idx="3">
                  <c:v>584891714</c:v>
                </c:pt>
                <c:pt idx="4">
                  <c:v>643164304</c:v>
                </c:pt>
                <c:pt idx="5">
                  <c:v>689145825</c:v>
                </c:pt>
                <c:pt idx="6">
                  <c:v>736979328</c:v>
                </c:pt>
                <c:pt idx="7">
                  <c:v>797443587</c:v>
                </c:pt>
                <c:pt idx="8">
                  <c:v>821386496</c:v>
                </c:pt>
                <c:pt idx="9">
                  <c:v>838953269</c:v>
                </c:pt>
                <c:pt idx="10">
                  <c:v>849579457</c:v>
                </c:pt>
                <c:pt idx="11">
                  <c:v>872373546</c:v>
                </c:pt>
                <c:pt idx="12">
                  <c:v>888627342</c:v>
                </c:pt>
                <c:pt idx="13">
                  <c:v>888461774</c:v>
                </c:pt>
                <c:pt idx="14">
                  <c:v>892228795</c:v>
                </c:pt>
                <c:pt idx="15">
                  <c:v>890007965</c:v>
                </c:pt>
                <c:pt idx="16">
                  <c:v>890342314</c:v>
                </c:pt>
                <c:pt idx="17">
                  <c:v>895594945</c:v>
                </c:pt>
                <c:pt idx="18">
                  <c:v>901732357</c:v>
                </c:pt>
                <c:pt idx="19">
                  <c:v>921013238</c:v>
                </c:pt>
                <c:pt idx="20">
                  <c:v>933830506</c:v>
                </c:pt>
                <c:pt idx="21">
                  <c:v>972481009</c:v>
                </c:pt>
                <c:pt idx="22">
                  <c:v>980098432</c:v>
                </c:pt>
                <c:pt idx="23">
                  <c:v>992803716</c:v>
                </c:pt>
                <c:pt idx="24">
                  <c:v>1001193402</c:v>
                </c:pt>
                <c:pt idx="25">
                  <c:v>1005394631</c:v>
                </c:pt>
              </c:numCache>
            </c:numRef>
          </c:val>
        </c:ser>
        <c:dLbls>
          <c:showLegendKey val="0"/>
          <c:showVal val="0"/>
          <c:showCatName val="0"/>
          <c:showSerName val="0"/>
          <c:showPercent val="0"/>
          <c:showBubbleSize val="0"/>
        </c:dLbls>
        <c:gapWidth val="150"/>
        <c:axId val="126727680"/>
        <c:axId val="126729216"/>
      </c:barChart>
      <c:lineChart>
        <c:grouping val="standard"/>
        <c:varyColors val="0"/>
        <c:ser>
          <c:idx val="0"/>
          <c:order val="0"/>
          <c:tx>
            <c:v>歳入地方債</c:v>
          </c:tx>
          <c:cat>
            <c:strRef>
              <c:f>グラフ歳入!$D$49:$AC$49</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グラフ歳入!$D$50:$AC$50</c:f>
              <c:numCache>
                <c:formatCode>#,##0_ </c:formatCode>
                <c:ptCount val="26"/>
                <c:pt idx="0">
                  <c:v>49494732</c:v>
                </c:pt>
                <c:pt idx="1">
                  <c:v>69871172</c:v>
                </c:pt>
                <c:pt idx="2">
                  <c:v>94424700</c:v>
                </c:pt>
                <c:pt idx="3">
                  <c:v>83249700</c:v>
                </c:pt>
                <c:pt idx="4">
                  <c:v>84239500</c:v>
                </c:pt>
                <c:pt idx="5">
                  <c:v>76163900</c:v>
                </c:pt>
                <c:pt idx="6">
                  <c:v>86535175</c:v>
                </c:pt>
                <c:pt idx="7">
                  <c:v>99318275</c:v>
                </c:pt>
                <c:pt idx="8">
                  <c:v>78439750</c:v>
                </c:pt>
                <c:pt idx="9">
                  <c:v>59619000</c:v>
                </c:pt>
                <c:pt idx="10" formatCode="#,##0_);[Red]\(#,##0\)">
                  <c:v>55405985</c:v>
                </c:pt>
                <c:pt idx="11" formatCode="#,##0_);[Red]\(#,##0\)">
                  <c:v>73256308</c:v>
                </c:pt>
                <c:pt idx="12" formatCode="#,##0_);[Red]\(#,##0\)">
                  <c:v>70865400</c:v>
                </c:pt>
                <c:pt idx="13" formatCode="#,##0_);[Red]\(#,##0\)">
                  <c:v>52099350</c:v>
                </c:pt>
                <c:pt idx="14" formatCode="#,##0_);[Red]\(#,##0\)">
                  <c:v>48250434</c:v>
                </c:pt>
                <c:pt idx="15">
                  <c:v>47892605</c:v>
                </c:pt>
                <c:pt idx="16">
                  <c:v>51827573</c:v>
                </c:pt>
                <c:pt idx="17">
                  <c:v>58820526</c:v>
                </c:pt>
                <c:pt idx="18">
                  <c:v>61445627</c:v>
                </c:pt>
                <c:pt idx="19">
                  <c:v>76152729</c:v>
                </c:pt>
                <c:pt idx="20">
                  <c:v>71958500</c:v>
                </c:pt>
                <c:pt idx="21">
                  <c:v>93192700</c:v>
                </c:pt>
                <c:pt idx="22">
                  <c:v>64145300</c:v>
                </c:pt>
                <c:pt idx="23">
                  <c:v>68617134</c:v>
                </c:pt>
                <c:pt idx="24" formatCode="General">
                  <c:v>71120800</c:v>
                </c:pt>
                <c:pt idx="25" formatCode="General">
                  <c:v>67315100</c:v>
                </c:pt>
              </c:numCache>
            </c:numRef>
          </c:val>
          <c:smooth val="0"/>
        </c:ser>
        <c:ser>
          <c:idx val="2"/>
          <c:order val="2"/>
          <c:tx>
            <c:v>公債費</c:v>
          </c:tx>
          <c:cat>
            <c:strRef>
              <c:f>グラフ歳入!$D$49:$AC$49</c:f>
              <c:strCache>
                <c:ptCount val="26"/>
                <c:pt idx="0">
                  <c:v>1991年度</c:v>
                </c:pt>
                <c:pt idx="1">
                  <c:v>1992年度</c:v>
                </c:pt>
                <c:pt idx="2">
                  <c:v>1993年度</c:v>
                </c:pt>
                <c:pt idx="3">
                  <c:v>1994年度</c:v>
                </c:pt>
                <c:pt idx="4">
                  <c:v>1995年度</c:v>
                </c:pt>
                <c:pt idx="5">
                  <c:v>1996年度</c:v>
                </c:pt>
                <c:pt idx="6">
                  <c:v>1997年度</c:v>
                </c:pt>
                <c:pt idx="7">
                  <c:v>1998年度</c:v>
                </c:pt>
                <c:pt idx="8">
                  <c:v>1999年度</c:v>
                </c:pt>
                <c:pt idx="9">
                  <c:v>2000年度</c:v>
                </c:pt>
                <c:pt idx="10">
                  <c:v>2001年度</c:v>
                </c:pt>
                <c:pt idx="11">
                  <c:v>2002年度</c:v>
                </c:pt>
                <c:pt idx="12">
                  <c:v>2003年度</c:v>
                </c:pt>
                <c:pt idx="13">
                  <c:v>2004年度</c:v>
                </c:pt>
                <c:pt idx="14">
                  <c:v>2005年度</c:v>
                </c:pt>
                <c:pt idx="15">
                  <c:v>2006年度</c:v>
                </c:pt>
                <c:pt idx="16">
                  <c:v>2007年度</c:v>
                </c:pt>
                <c:pt idx="17">
                  <c:v>2008年度</c:v>
                </c:pt>
                <c:pt idx="18">
                  <c:v>2009年度</c:v>
                </c:pt>
                <c:pt idx="19">
                  <c:v>2010年度</c:v>
                </c:pt>
                <c:pt idx="20">
                  <c:v>2011年度</c:v>
                </c:pt>
                <c:pt idx="21">
                  <c:v>2012年度</c:v>
                </c:pt>
                <c:pt idx="22">
                  <c:v>2013年度</c:v>
                </c:pt>
                <c:pt idx="23">
                  <c:v>2014年度</c:v>
                </c:pt>
                <c:pt idx="24">
                  <c:v>2015年度</c:v>
                </c:pt>
                <c:pt idx="25">
                  <c:v>2016年度</c:v>
                </c:pt>
              </c:strCache>
            </c:strRef>
          </c:cat>
          <c:val>
            <c:numRef>
              <c:f>グラフ歳入!$D$52:$AC$52</c:f>
              <c:numCache>
                <c:formatCode>#,##0_ </c:formatCode>
                <c:ptCount val="26"/>
                <c:pt idx="0">
                  <c:v>39441590</c:v>
                </c:pt>
                <c:pt idx="1">
                  <c:v>43981700</c:v>
                </c:pt>
                <c:pt idx="2">
                  <c:v>53389464</c:v>
                </c:pt>
                <c:pt idx="3">
                  <c:v>59621165</c:v>
                </c:pt>
                <c:pt idx="4">
                  <c:v>56213931</c:v>
                </c:pt>
                <c:pt idx="5">
                  <c:v>62192013</c:v>
                </c:pt>
                <c:pt idx="6">
                  <c:v>70935477</c:v>
                </c:pt>
                <c:pt idx="7">
                  <c:v>70456228</c:v>
                </c:pt>
                <c:pt idx="8">
                  <c:v>84647694</c:v>
                </c:pt>
                <c:pt idx="9">
                  <c:v>70991923</c:v>
                </c:pt>
                <c:pt idx="10" formatCode="#,##0_);[Red]\(#,##0\)">
                  <c:v>72476429</c:v>
                </c:pt>
                <c:pt idx="11" formatCode="#,##0_);[Red]\(#,##0\)">
                  <c:v>77162807</c:v>
                </c:pt>
                <c:pt idx="12" formatCode="#,##0_);[Red]\(#,##0\)">
                  <c:v>79384124</c:v>
                </c:pt>
                <c:pt idx="13" formatCode="#,##0_);[Red]\(#,##0\)">
                  <c:v>70821077</c:v>
                </c:pt>
                <c:pt idx="14" formatCode="#,##0_);[Red]\(#,##0\)">
                  <c:v>68679717</c:v>
                </c:pt>
                <c:pt idx="15">
                  <c:v>69467715</c:v>
                </c:pt>
                <c:pt idx="16">
                  <c:v>71201234</c:v>
                </c:pt>
                <c:pt idx="17">
                  <c:v>71226559</c:v>
                </c:pt>
                <c:pt idx="18">
                  <c:v>71583111</c:v>
                </c:pt>
                <c:pt idx="19">
                  <c:v>73116404</c:v>
                </c:pt>
                <c:pt idx="20">
                  <c:v>75076595</c:v>
                </c:pt>
                <c:pt idx="21">
                  <c:v>70735597</c:v>
                </c:pt>
                <c:pt idx="22">
                  <c:v>71652444</c:v>
                </c:pt>
                <c:pt idx="23">
                  <c:v>70152511</c:v>
                </c:pt>
                <c:pt idx="24" formatCode="General">
                  <c:v>75879298</c:v>
                </c:pt>
                <c:pt idx="25" formatCode="General">
                  <c:v>74920499</c:v>
                </c:pt>
              </c:numCache>
            </c:numRef>
          </c:val>
          <c:smooth val="0"/>
        </c:ser>
        <c:dLbls>
          <c:showLegendKey val="0"/>
          <c:showVal val="0"/>
          <c:showCatName val="0"/>
          <c:showSerName val="0"/>
          <c:showPercent val="0"/>
          <c:showBubbleSize val="0"/>
        </c:dLbls>
        <c:marker val="1"/>
        <c:smooth val="0"/>
        <c:axId val="126727680"/>
        <c:axId val="126729216"/>
      </c:lineChart>
      <c:catAx>
        <c:axId val="126727680"/>
        <c:scaling>
          <c:orientation val="minMax"/>
        </c:scaling>
        <c:delete val="0"/>
        <c:axPos val="b"/>
        <c:numFmt formatCode="General" sourceLinked="1"/>
        <c:majorTickMark val="none"/>
        <c:minorTickMark val="none"/>
        <c:tickLblPos val="nextTo"/>
        <c:crossAx val="126729216"/>
        <c:crosses val="autoZero"/>
        <c:auto val="1"/>
        <c:lblAlgn val="ctr"/>
        <c:lblOffset val="100"/>
        <c:noMultiLvlLbl val="0"/>
      </c:catAx>
      <c:valAx>
        <c:axId val="126729216"/>
        <c:scaling>
          <c:orientation val="minMax"/>
        </c:scaling>
        <c:delete val="0"/>
        <c:axPos val="l"/>
        <c:majorGridlines/>
        <c:title>
          <c:tx>
            <c:rich>
              <a:bodyPr rot="0" vert="horz"/>
              <a:lstStyle/>
              <a:p>
                <a:pPr>
                  <a:defRPr/>
                </a:pPr>
                <a:r>
                  <a:rPr lang="ja-JP" altLang="en-US"/>
                  <a:t>百万円</a:t>
                </a:r>
              </a:p>
            </c:rich>
          </c:tx>
          <c:layout>
            <c:manualLayout>
              <c:xMode val="edge"/>
              <c:yMode val="edge"/>
              <c:x val="1.5173071493553346E-2"/>
              <c:y val="0.13130364147716372"/>
            </c:manualLayout>
          </c:layout>
          <c:overlay val="0"/>
        </c:title>
        <c:numFmt formatCode="#,##0_);[Red]\(#,##0\)" sourceLinked="1"/>
        <c:majorTickMark val="out"/>
        <c:minorTickMark val="none"/>
        <c:tickLblPos val="nextTo"/>
        <c:crossAx val="126727680"/>
        <c:crosses val="autoZero"/>
        <c:crossBetween val="between"/>
        <c:dispUnits>
          <c:builtInUnit val="thousands"/>
        </c:dispUnits>
      </c:valAx>
      <c:spPr>
        <a:ln cmpd="sng">
          <a:solidFill>
            <a:schemeClr val="tx1"/>
          </a:solidFill>
        </a:ln>
      </c:spPr>
    </c:plotArea>
    <c:legend>
      <c:legendPos val="r"/>
      <c:layout>
        <c:manualLayout>
          <c:xMode val="edge"/>
          <c:yMode val="edge"/>
          <c:x val="0.85723287944711613"/>
          <c:y val="0.35312650347018781"/>
          <c:w val="0.13578608043122126"/>
          <c:h val="0.2504289685406742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A6C5-8267-432C-9C98-C436A213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jitiken</cp:lastModifiedBy>
  <cp:revision>2</cp:revision>
  <dcterms:created xsi:type="dcterms:W3CDTF">2018-09-27T08:36:00Z</dcterms:created>
  <dcterms:modified xsi:type="dcterms:W3CDTF">2018-09-27T08:36:00Z</dcterms:modified>
</cp:coreProperties>
</file>